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A16E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b/>
          <w:bCs/>
          <w:sz w:val="21"/>
          <w:szCs w:val="21"/>
          <w:lang w:val="pt-BR"/>
        </w:rPr>
        <w:t>JUSTIFICATIVA DO DECRETO</w:t>
      </w:r>
    </w:p>
    <w:p w14:paraId="69F4D785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70FCEBFF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 implementação da Contabilidade Gerencial Pública constitui um desafio essencial para aprimorar a eficiência e a transparência na gestão pública, sendo um tema relevante tanto nacional quanto internacionalmente.</w:t>
      </w:r>
    </w:p>
    <w:p w14:paraId="57643E61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Na Contabilidade, existem dois ramos consolidados: a Contabilidade Financeira e a Contabilidade Gerencial. Enquanto a primeira está bem estruturada no setor público brasileiro, a Contabilidade Gerencial Pública ainda se encontra em fase de desenvolvimento.</w:t>
      </w:r>
    </w:p>
    <w:p w14:paraId="1A9E7800" w14:textId="20376A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 Contabilidade Gerencial Pública possibilita transformar dados contábeis financeiros complexos em informações acessíveis e auditáveis sobre custos, facilitando a tomada de decisões pelos gestores e garantindo maior transparência à sociedade.</w:t>
      </w:r>
    </w:p>
    <w:p w14:paraId="4C6E4961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Essa iniciativa também busca atender ao Decreto Federal nº 10.540/2020, que estabelece a obrigatoriedade de implementação de sistemas de apuração de custos auditáveis para as unidades administrativas e programas orçamentários no Estado até 01/01/2025. O não cumprimento dessa exigência expõe o Estado às penalidades previstas pela Lei Complementar nº 101/2000 (Lei de Responsabilidade Fiscal), incluindo restrições ao recebimento de transferências voluntárias.</w:t>
      </w:r>
    </w:p>
    <w:p w14:paraId="68794CB9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Diante desse cenário, apresenta-se esta minuta de decreto visando formalizar e consolidar o processo já iniciado pelo Estado, garantindo a efetiva implementação da Contabilidade Gerencial Pública baseada em custos auditáveis e a mitigação de riscos legais e operacionais ao que o Estado está sujeito pela inadimplência em cumprir o Decreto 10.540/2020.</w:t>
      </w:r>
    </w:p>
    <w:p w14:paraId="10813F4F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496674F8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FUNDAMENTAÇÃO LEGAL</w:t>
      </w:r>
    </w:p>
    <w:p w14:paraId="380882D6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 implementação está fundamentada nos seguintes instrumentos legais:</w:t>
      </w:r>
    </w:p>
    <w:p w14:paraId="39901AA4" w14:textId="77777777" w:rsidR="00470AC1" w:rsidRPr="00470AC1" w:rsidRDefault="00470AC1" w:rsidP="00470AC1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Constituição Federal, especialmente:</w:t>
      </w:r>
    </w:p>
    <w:p w14:paraId="685AE9AE" w14:textId="77777777" w:rsidR="00470AC1" w:rsidRPr="00470AC1" w:rsidRDefault="00470AC1" w:rsidP="00470AC1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Art. 37, que estabelece os princípios da administração pública, com destaque para a eficiência e a transparência.</w:t>
      </w:r>
    </w:p>
    <w:p w14:paraId="02C3ABD4" w14:textId="77777777" w:rsidR="00470AC1" w:rsidRPr="00470AC1" w:rsidRDefault="00470AC1" w:rsidP="00470AC1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Art. 50, §3º, que determina a manutenção de sistemas de custos para avaliação e acompanhamento da gestão pública.</w:t>
      </w:r>
    </w:p>
    <w:p w14:paraId="27A3A1E9" w14:textId="77777777" w:rsidR="00470AC1" w:rsidRPr="00470AC1" w:rsidRDefault="00470AC1" w:rsidP="00470AC1">
      <w:pPr>
        <w:ind w:left="72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4B871C79" w14:textId="77777777" w:rsidR="00470AC1" w:rsidRPr="00470AC1" w:rsidRDefault="00470AC1" w:rsidP="00470AC1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Decreto Federal nº 10.540/2020:</w:t>
      </w:r>
    </w:p>
    <w:p w14:paraId="63F476B2" w14:textId="77777777" w:rsidR="00B722AF" w:rsidRPr="00B722AF" w:rsidRDefault="00B722AF" w:rsidP="00B722AF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B722AF">
        <w:rPr>
          <w:rFonts w:ascii="Tahoma" w:eastAsia="Times New Roman" w:hAnsi="Tahoma" w:cs="Tahoma"/>
          <w:sz w:val="21"/>
          <w:szCs w:val="21"/>
          <w:lang w:val="pt-BR"/>
        </w:rPr>
        <w:t xml:space="preserve">Inciso V do § 1º do artigo 1º obriga estados e municípios a implementarem sistemas de custos auditáveis das unidades administrativas e programas orçamentários desde </w:t>
      </w:r>
      <w:r w:rsidRPr="00B722AF">
        <w:rPr>
          <w:rFonts w:ascii="Tahoma" w:eastAsia="Times New Roman" w:hAnsi="Tahoma" w:cs="Tahoma"/>
          <w:b/>
          <w:bCs/>
          <w:sz w:val="21"/>
          <w:szCs w:val="21"/>
          <w:lang w:val="pt-BR"/>
        </w:rPr>
        <w:t>01/01/2025</w:t>
      </w:r>
      <w:r w:rsidRPr="00B722AF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347A71D8" w14:textId="77777777" w:rsidR="00B722AF" w:rsidRPr="00B722AF" w:rsidRDefault="00B722AF" w:rsidP="00B722AF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B722AF">
        <w:rPr>
          <w:rFonts w:ascii="Tahoma" w:eastAsia="Times New Roman" w:hAnsi="Tahoma" w:cs="Tahoma"/>
          <w:sz w:val="21"/>
          <w:szCs w:val="21"/>
          <w:lang w:val="pt-BR"/>
        </w:rPr>
        <w:t xml:space="preserve">§ 3º  do artigo 1º entende que o Ente é responsável  pela atualização do </w:t>
      </w:r>
      <w:proofErr w:type="spellStart"/>
      <w:r w:rsidRPr="00B722AF">
        <w:rPr>
          <w:rFonts w:ascii="Tahoma" w:eastAsia="Times New Roman" w:hAnsi="Tahoma" w:cs="Tahoma"/>
          <w:sz w:val="21"/>
          <w:szCs w:val="21"/>
          <w:lang w:val="pt-BR"/>
        </w:rPr>
        <w:t>Siafic</w:t>
      </w:r>
      <w:proofErr w:type="spellEnd"/>
      <w:r w:rsidRPr="00B722AF">
        <w:rPr>
          <w:rFonts w:ascii="Tahoma" w:eastAsia="Times New Roman" w:hAnsi="Tahoma" w:cs="Tahoma"/>
          <w:sz w:val="21"/>
          <w:szCs w:val="21"/>
          <w:lang w:val="pt-BR"/>
        </w:rPr>
        <w:t xml:space="preserve"> e pela definição das regras contábeis e das políticas de acesso e segurança da informação, aplicáveis aos Poderes e aos órgãos de cada ente federativo.</w:t>
      </w:r>
    </w:p>
    <w:p w14:paraId="01924883" w14:textId="77777777" w:rsidR="00B722AF" w:rsidRPr="00470AC1" w:rsidRDefault="00B722AF" w:rsidP="00DC0574">
      <w:pPr>
        <w:spacing w:after="0" w:line="240" w:lineRule="auto"/>
        <w:ind w:left="144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7D75A58A" w14:textId="77777777" w:rsidR="00470AC1" w:rsidRPr="00470AC1" w:rsidRDefault="00470AC1" w:rsidP="00470AC1">
      <w:pPr>
        <w:ind w:left="144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255C9B4A" w14:textId="77777777" w:rsidR="00470AC1" w:rsidRPr="00470AC1" w:rsidRDefault="00470AC1" w:rsidP="00470AC1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Normas Brasileiras de Contabilidade Aplicadas ao Setor Público (NBC TSP):</w:t>
      </w:r>
    </w:p>
    <w:p w14:paraId="6CBE3EF8" w14:textId="77777777" w:rsidR="00470AC1" w:rsidRPr="00470AC1" w:rsidRDefault="00470AC1" w:rsidP="00470AC1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NBC TSP Estrutura Conceitual: determina que as informações contábeis públicas sejam relevantes, compreensíveis, comparáveis, verificáveis e tempestivas.</w:t>
      </w:r>
    </w:p>
    <w:p w14:paraId="5982AF2C" w14:textId="77777777" w:rsidR="00470AC1" w:rsidRPr="00470AC1" w:rsidRDefault="00470AC1" w:rsidP="00470AC1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NBC TSP 34 – Custos no Setor Público: define a necessidade de sistemas estruturados em acumulação, custeio e método de custeio sem utilização de critérios de rateio.</w:t>
      </w:r>
    </w:p>
    <w:p w14:paraId="0587073A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5B0B0E29" w14:textId="5DEC6C09" w:rsidR="00EF29EA" w:rsidRDefault="00EF29EA" w:rsidP="00EF29EA">
      <w:pPr>
        <w:jc w:val="both"/>
        <w:rPr>
          <w:lang w:val="pt-BR"/>
        </w:rPr>
      </w:pPr>
    </w:p>
    <w:p w14:paraId="3EC55C25" w14:textId="77777777" w:rsidR="000966AC" w:rsidRDefault="000966AC" w:rsidP="00EF29EA">
      <w:pPr>
        <w:jc w:val="both"/>
        <w:rPr>
          <w:lang w:val="pt-BR"/>
        </w:rPr>
      </w:pPr>
    </w:p>
    <w:p w14:paraId="60120BA6" w14:textId="244FBC01" w:rsidR="00BB1F19" w:rsidRPr="00DB2BE8" w:rsidRDefault="00BB1F19" w:rsidP="00BB1F19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 xml:space="preserve">DECRETO N° </w:t>
      </w:r>
      <w:r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>XX.XXX</w:t>
      </w:r>
      <w:r w:rsidRPr="00DB2BE8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 xml:space="preserve">, DE </w:t>
      </w:r>
      <w:r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>XX</w:t>
      </w:r>
      <w:r w:rsidRPr="00DB2BE8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 xml:space="preserve"> DE </w:t>
      </w:r>
      <w:r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>XXXX</w:t>
      </w:r>
      <w:r w:rsidRPr="00DB2BE8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 xml:space="preserve"> DE 202</w:t>
      </w:r>
      <w:r w:rsidR="003C706E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>5</w:t>
      </w:r>
    </w:p>
    <w:p w14:paraId="2F55D099" w14:textId="33B66DF2" w:rsidR="00BB1F19" w:rsidRDefault="00BB1F19" w:rsidP="00BB1F19">
      <w:pPr>
        <w:spacing w:before="100" w:beforeAutospacing="1" w:after="100" w:afterAutospacing="1" w:line="240" w:lineRule="auto"/>
        <w:ind w:left="4536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bookmarkStart w:id="0" w:name="txt_96bec0f00df946e3e54dc39f47748d45"/>
      <w:bookmarkEnd w:id="0"/>
      <w:r w:rsidRPr="273DDFE3">
        <w:rPr>
          <w:rFonts w:ascii="Tahoma" w:eastAsia="Times New Roman" w:hAnsi="Tahoma" w:cs="Tahoma"/>
          <w:sz w:val="21"/>
          <w:szCs w:val="21"/>
          <w:lang w:val="pt-BR"/>
        </w:rPr>
        <w:t xml:space="preserve">Dispõe sobre a Política de </w:t>
      </w:r>
      <w:r w:rsidR="00FA135D">
        <w:rPr>
          <w:rFonts w:ascii="Tahoma" w:eastAsia="Times New Roman" w:hAnsi="Tahoma" w:cs="Tahoma"/>
          <w:sz w:val="21"/>
          <w:szCs w:val="21"/>
          <w:lang w:val="pt-BR"/>
        </w:rPr>
        <w:t>Contabilidade Gerencial Pública</w:t>
      </w:r>
      <w:r w:rsidR="00A37A85">
        <w:rPr>
          <w:rFonts w:ascii="Tahoma" w:eastAsia="Times New Roman" w:hAnsi="Tahoma" w:cs="Tahoma"/>
          <w:sz w:val="21"/>
          <w:szCs w:val="21"/>
          <w:lang w:val="pt-BR"/>
        </w:rPr>
        <w:t>,</w:t>
      </w:r>
      <w:r w:rsidR="00FA135D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Pr="273DDFE3">
        <w:rPr>
          <w:rFonts w:ascii="Tahoma" w:eastAsia="Times New Roman" w:hAnsi="Tahoma" w:cs="Tahoma"/>
          <w:sz w:val="21"/>
          <w:szCs w:val="21"/>
          <w:lang w:val="pt-BR"/>
        </w:rPr>
        <w:t>Governança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 w:rsidR="00A37A85">
        <w:rPr>
          <w:rFonts w:ascii="Tahoma" w:eastAsia="Times New Roman" w:hAnsi="Tahoma" w:cs="Tahoma"/>
          <w:sz w:val="21"/>
          <w:szCs w:val="21"/>
          <w:lang w:val="pt-BR"/>
        </w:rPr>
        <w:t>R</w:t>
      </w:r>
      <w:r>
        <w:rPr>
          <w:rFonts w:ascii="Tahoma" w:eastAsia="Times New Roman" w:hAnsi="Tahoma" w:cs="Tahoma"/>
          <w:sz w:val="21"/>
          <w:szCs w:val="21"/>
          <w:lang w:val="pt-BR"/>
        </w:rPr>
        <w:t>isco</w:t>
      </w:r>
      <w:r w:rsidRPr="273DDFE3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273DDFE3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273DDFE3">
        <w:rPr>
          <w:rFonts w:ascii="Tahoma" w:eastAsia="Times New Roman" w:hAnsi="Tahoma" w:cs="Tahoma"/>
          <w:sz w:val="21"/>
          <w:szCs w:val="21"/>
          <w:lang w:val="pt-BR"/>
        </w:rPr>
        <w:t xml:space="preserve"> no âmbito do Poder Executivo do Município de  </w:t>
      </w:r>
      <w:r>
        <w:rPr>
          <w:rFonts w:ascii="Tahoma" w:eastAsia="Times New Roman" w:hAnsi="Tahoma" w:cs="Tahoma"/>
          <w:sz w:val="21"/>
          <w:szCs w:val="21"/>
          <w:lang w:val="pt-BR"/>
        </w:rPr>
        <w:t>_____</w:t>
      </w:r>
    </w:p>
    <w:p w14:paraId="0A3049A3" w14:textId="77777777" w:rsidR="00BB1F19" w:rsidRPr="00DB2BE8" w:rsidRDefault="00BB1F19" w:rsidP="00BB1F19">
      <w:pPr>
        <w:spacing w:before="100" w:beforeAutospacing="1" w:after="100" w:afterAutospacing="1" w:line="240" w:lineRule="auto"/>
        <w:ind w:left="482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7985B3B3" w14:textId="0A38603D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bookmarkStart w:id="1" w:name="txt_b3fed09bec154570f0541ad54c4d0b81"/>
      <w:bookmarkEnd w:id="1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O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PREFEITO DO MUNICIPIO DE </w:t>
      </w:r>
      <w:r w:rsidRPr="00791745">
        <w:rPr>
          <w:rFonts w:ascii="Tahoma" w:eastAsia="Times New Roman" w:hAnsi="Tahoma" w:cs="Tahoma"/>
          <w:sz w:val="21"/>
          <w:szCs w:val="21"/>
          <w:lang w:val="pt-BR"/>
        </w:rPr>
        <w:t>_____</w:t>
      </w:r>
      <w:r>
        <w:rPr>
          <w:rFonts w:ascii="Tahoma" w:eastAsia="Times New Roman" w:hAnsi="Tahoma" w:cs="Tahoma"/>
          <w:sz w:val="21"/>
          <w:szCs w:val="21"/>
          <w:lang w:val="pt-BR"/>
        </w:rPr>
        <w:t>-</w:t>
      </w:r>
      <w:r w:rsidR="00DA0C2E">
        <w:rPr>
          <w:rFonts w:ascii="Tahoma" w:eastAsia="Times New Roman" w:hAnsi="Tahoma" w:cs="Tahoma"/>
          <w:sz w:val="21"/>
          <w:szCs w:val="21"/>
          <w:lang w:val="pt-BR"/>
        </w:rPr>
        <w:t>UF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no uso das atribuições que lhe conferem a Lei Orgânica </w:t>
      </w:r>
      <w:r>
        <w:rPr>
          <w:rFonts w:ascii="Tahoma" w:eastAsia="Times New Roman" w:hAnsi="Tahoma" w:cs="Tahoma"/>
          <w:sz w:val="21"/>
          <w:szCs w:val="21"/>
          <w:lang w:val="pt-BR"/>
        </w:rPr>
        <w:t>Municipal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DECRETA:</w:t>
      </w:r>
    </w:p>
    <w:p w14:paraId="194BD0CB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bookmarkStart w:id="2" w:name="capI"/>
      <w:bookmarkEnd w:id="2"/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I</w:t>
      </w:r>
    </w:p>
    <w:p w14:paraId="0C95AB7B" w14:textId="77777777" w:rsidR="00BB1F19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DISPOSIÇÕES INICIAIS</w:t>
      </w:r>
    </w:p>
    <w:p w14:paraId="64E035D8" w14:textId="3B87E260" w:rsidR="00BB1F19" w:rsidRPr="003079E6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1º Fica instituída a Política de </w:t>
      </w:r>
      <w:r w:rsidR="00AC50DB">
        <w:rPr>
          <w:rFonts w:ascii="Tahoma" w:eastAsia="Times New Roman" w:hAnsi="Tahoma" w:cs="Tahoma"/>
          <w:sz w:val="21"/>
          <w:szCs w:val="21"/>
          <w:lang w:val="pt-BR"/>
        </w:rPr>
        <w:t>Contabilidade Gerencial Pública, Gov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ernança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 w:rsidR="008D0D78">
        <w:rPr>
          <w:rFonts w:ascii="Tahoma" w:eastAsia="Times New Roman" w:hAnsi="Tahoma" w:cs="Tahoma"/>
          <w:sz w:val="21"/>
          <w:szCs w:val="21"/>
          <w:lang w:val="pt-BR"/>
        </w:rPr>
        <w:t>R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isco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e </w:t>
      </w:r>
      <w:r w:rsidRPr="001D5F41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baseada em custos</w:t>
      </w:r>
      <w:r w:rsidR="00354FF4">
        <w:rPr>
          <w:rFonts w:ascii="Tahoma" w:eastAsia="Times New Roman" w:hAnsi="Tahoma" w:cs="Tahoma"/>
          <w:sz w:val="21"/>
          <w:szCs w:val="21"/>
          <w:lang w:val="pt-BR"/>
        </w:rPr>
        <w:t xml:space="preserve"> audit</w:t>
      </w:r>
      <w:r w:rsidR="00705F1B">
        <w:rPr>
          <w:rFonts w:ascii="Tahoma" w:eastAsia="Times New Roman" w:hAnsi="Tahoma" w:cs="Tahoma"/>
          <w:sz w:val="21"/>
          <w:szCs w:val="21"/>
          <w:lang w:val="pt-BR"/>
        </w:rPr>
        <w:t>á</w:t>
      </w:r>
      <w:r w:rsidR="003C6FE0">
        <w:rPr>
          <w:rFonts w:ascii="Tahoma" w:eastAsia="Times New Roman" w:hAnsi="Tahoma" w:cs="Tahoma"/>
          <w:sz w:val="21"/>
          <w:szCs w:val="21"/>
          <w:lang w:val="pt-BR"/>
        </w:rPr>
        <w:t>veis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DA0C2E">
        <w:rPr>
          <w:rFonts w:ascii="Tahoma" w:eastAsia="Times New Roman" w:hAnsi="Tahoma" w:cs="Tahoma"/>
          <w:sz w:val="21"/>
          <w:szCs w:val="21"/>
          <w:lang w:val="pt-BR"/>
        </w:rPr>
        <w:t xml:space="preserve">e comparáveis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no âmbito d</w:t>
      </w:r>
      <w:r>
        <w:rPr>
          <w:rFonts w:ascii="Tahoma" w:eastAsia="Times New Roman" w:hAnsi="Tahoma" w:cs="Tahoma"/>
          <w:sz w:val="21"/>
          <w:szCs w:val="21"/>
          <w:lang w:val="pt-BR"/>
        </w:rPr>
        <w:t>este Poder materializando o parágrafo 3º do artigo 50 da Lei complementar 101/2000</w:t>
      </w:r>
      <w:r w:rsidR="003C6FE0">
        <w:rPr>
          <w:rFonts w:ascii="Tahoma" w:eastAsia="Times New Roman" w:hAnsi="Tahoma" w:cs="Tahoma"/>
          <w:sz w:val="21"/>
          <w:szCs w:val="21"/>
          <w:lang w:val="pt-BR"/>
        </w:rPr>
        <w:t xml:space="preserve"> e o inciso V </w:t>
      </w:r>
      <w:r w:rsidR="00772D2C">
        <w:rPr>
          <w:rFonts w:ascii="Tahoma" w:eastAsia="Times New Roman" w:hAnsi="Tahoma" w:cs="Tahoma"/>
          <w:sz w:val="21"/>
          <w:szCs w:val="21"/>
          <w:lang w:val="pt-BR"/>
        </w:rPr>
        <w:t xml:space="preserve">do </w:t>
      </w:r>
      <w:r w:rsidR="00772D2C" w:rsidRPr="00772D2C">
        <w:rPr>
          <w:rFonts w:ascii="Tahoma" w:eastAsia="Times New Roman" w:hAnsi="Tahoma" w:cs="Tahoma"/>
          <w:sz w:val="21"/>
          <w:szCs w:val="21"/>
          <w:lang w:val="pt-BR"/>
        </w:rPr>
        <w:t xml:space="preserve">§ 1º </w:t>
      </w:r>
      <w:r w:rsidR="003A0EA7">
        <w:rPr>
          <w:rFonts w:ascii="Tahoma" w:eastAsia="Times New Roman" w:hAnsi="Tahoma" w:cs="Tahoma"/>
          <w:sz w:val="21"/>
          <w:szCs w:val="21"/>
          <w:lang w:val="pt-BR"/>
        </w:rPr>
        <w:t xml:space="preserve">e </w:t>
      </w:r>
      <w:r w:rsidR="003A0EA7" w:rsidRPr="003A0EA7">
        <w:rPr>
          <w:rFonts w:ascii="Tahoma" w:eastAsia="Times New Roman" w:hAnsi="Tahoma" w:cs="Tahoma"/>
          <w:sz w:val="21"/>
          <w:szCs w:val="21"/>
          <w:lang w:val="pt-BR"/>
        </w:rPr>
        <w:t xml:space="preserve">o §3º do </w:t>
      </w:r>
      <w:r w:rsidR="003C6FE0">
        <w:rPr>
          <w:rFonts w:ascii="Tahoma" w:eastAsia="Times New Roman" w:hAnsi="Tahoma" w:cs="Tahoma"/>
          <w:sz w:val="21"/>
          <w:szCs w:val="21"/>
          <w:lang w:val="pt-BR"/>
        </w:rPr>
        <w:t>artigo 1º</w:t>
      </w:r>
      <w:r w:rsidR="00930F54">
        <w:rPr>
          <w:rFonts w:ascii="Tahoma" w:eastAsia="Times New Roman" w:hAnsi="Tahoma" w:cs="Tahoma"/>
          <w:sz w:val="21"/>
          <w:szCs w:val="21"/>
          <w:lang w:val="pt-BR"/>
        </w:rPr>
        <w:t xml:space="preserve"> do Decreto 10.540/202</w:t>
      </w:r>
      <w:r w:rsidR="00DC3E2F">
        <w:rPr>
          <w:rFonts w:ascii="Tahoma" w:eastAsia="Times New Roman" w:hAnsi="Tahoma" w:cs="Tahoma"/>
          <w:sz w:val="21"/>
          <w:szCs w:val="21"/>
          <w:lang w:val="pt-BR"/>
        </w:rPr>
        <w:t>0</w:t>
      </w:r>
      <w:r w:rsidR="003079E6"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 w:rsidR="003079E6" w:rsidRPr="003079E6">
        <w:rPr>
          <w:rFonts w:ascii="Tahoma" w:eastAsia="Times New Roman" w:hAnsi="Tahoma" w:cs="Tahoma"/>
          <w:sz w:val="21"/>
          <w:szCs w:val="21"/>
          <w:lang w:val="pt-BR"/>
        </w:rPr>
        <w:t>com o objetivo de subsidiar a tomada de decisões, aprimorar a governança e promover a eficiência no uso dos recursos públicos.</w:t>
      </w:r>
    </w:p>
    <w:p w14:paraId="087E871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2º Para os efeitos dest</w:t>
      </w:r>
      <w:r>
        <w:rPr>
          <w:rFonts w:ascii="Tahoma" w:eastAsia="Times New Roman" w:hAnsi="Tahoma" w:cs="Tahoma"/>
          <w:sz w:val="21"/>
          <w:szCs w:val="21"/>
          <w:lang w:val="pt-BR"/>
        </w:rPr>
        <w:t>a política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considera-se:</w:t>
      </w:r>
    </w:p>
    <w:p w14:paraId="79118592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 - Governança pública - conjunto de mecanismos de liderança, estratégia e controle voltadas para avaliar, direcionar e monitorar a gestão, com vistas à condução e geração de resultados nas políticas públicas e à prestação de serviços de interesse da sociedade;</w:t>
      </w:r>
    </w:p>
    <w:p w14:paraId="303E3AC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r w:rsidRPr="00C27ED9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público - alinhamento e adesão a valores, princípios e normas para sustentar e priorizar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a entrega de valor público 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interesse público em relação ao interesse privado no setor público;</w:t>
      </w:r>
    </w:p>
    <w:p w14:paraId="5E61F78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Valor público - produtos e resultados gerados, preservados ou entregues pelo órgão ou entidade que representem respostas efetivas e úteis às necessidades ou às demandas de interesse público e modifiquem aspectos do conjunto da sociedade ou de grupos específicos reconhecidos como destinatários legítimos de bens e serviços públicos;</w:t>
      </w:r>
    </w:p>
    <w:p w14:paraId="6F61CCF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Alta administração - ocupantes de cargos de natureza política (CNP),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Secretários,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Secretários Executivos, Subsecretários e cargos a estes equivalentes na Administração Autárquica e Fundacional d</w:t>
      </w:r>
      <w:r>
        <w:rPr>
          <w:rFonts w:ascii="Tahoma" w:eastAsia="Times New Roman" w:hAnsi="Tahoma" w:cs="Tahoma"/>
          <w:sz w:val="21"/>
          <w:szCs w:val="21"/>
          <w:lang w:val="pt-BR"/>
        </w:rPr>
        <w:t>este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Poder;</w:t>
      </w:r>
    </w:p>
    <w:p w14:paraId="1600C7D2" w14:textId="49E1728C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V - Gestão de riscos - processo de natureza permanente, estabelecido, direcionado e monitorado pela alta administração, que contempla as atividades de identificar, avaliar e gerenciar potenciais eventos que possam afetar o órgão ou a entidade, destinado a fornecer segurança razoável quanto à realização de seus objetivos; </w:t>
      </w:r>
    </w:p>
    <w:p w14:paraId="36FE7DA9" w14:textId="0CEA69C0" w:rsidR="00BB1F19" w:rsidRDefault="00BB1F19" w:rsidP="00BB1F19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19133870">
        <w:rPr>
          <w:rFonts w:ascii="Tahoma" w:eastAsia="Times New Roman" w:hAnsi="Tahoma" w:cs="Tahoma"/>
          <w:sz w:val="21"/>
          <w:szCs w:val="21"/>
          <w:lang w:val="pt-BR"/>
        </w:rPr>
        <w:t>VI - Medida Geral de Avaliação:  </w:t>
      </w:r>
      <w:bookmarkStart w:id="3" w:name="_Hlk187388836"/>
      <w:r w:rsidRPr="19133870">
        <w:rPr>
          <w:rFonts w:ascii="Tahoma" w:eastAsia="Times New Roman" w:hAnsi="Tahoma" w:cs="Tahoma"/>
          <w:sz w:val="21"/>
          <w:szCs w:val="21"/>
          <w:lang w:val="pt-BR"/>
        </w:rPr>
        <w:t>valor baseado em metodologia desenvolvida pela pesquisa acadêmica que não envolva critério de rateio, e seja baseado em evidência</w:t>
      </w:r>
      <w:r w:rsidR="00987555">
        <w:rPr>
          <w:rFonts w:ascii="Tahoma" w:eastAsia="Times New Roman" w:hAnsi="Tahoma" w:cs="Tahoma"/>
          <w:sz w:val="21"/>
          <w:szCs w:val="21"/>
          <w:lang w:val="pt-BR"/>
        </w:rPr>
        <w:t>s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 auditáveis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custos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, permitindo a avaliação e comparação das atividades da estrutura </w:t>
      </w:r>
      <w:r w:rsidR="008769BE">
        <w:rPr>
          <w:rFonts w:ascii="Tahoma" w:eastAsia="Times New Roman" w:hAnsi="Tahoma" w:cs="Tahoma"/>
          <w:sz w:val="21"/>
          <w:szCs w:val="21"/>
          <w:lang w:val="pt-BR"/>
        </w:rPr>
        <w:t xml:space="preserve">administrativa 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da entidade internamente e possibilitando a comparação da estrutura </w:t>
      </w:r>
      <w:r w:rsidR="00B927E5">
        <w:rPr>
          <w:rFonts w:ascii="Tahoma" w:eastAsia="Times New Roman" w:hAnsi="Tahoma" w:cs="Tahoma"/>
          <w:sz w:val="21"/>
          <w:szCs w:val="21"/>
          <w:lang w:val="pt-BR"/>
        </w:rPr>
        <w:t xml:space="preserve">administrativa 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>entre entidades. </w:t>
      </w:r>
    </w:p>
    <w:p w14:paraId="48E03653" w14:textId="77777777" w:rsidR="00C56B1D" w:rsidRDefault="00C56B1D" w:rsidP="00BB1F19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47A2D62A" w14:textId="252EDE1D" w:rsidR="00C56B1D" w:rsidRDefault="00BE2373" w:rsidP="00BB1F19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19133870">
        <w:rPr>
          <w:rFonts w:ascii="Tahoma" w:eastAsia="Times New Roman" w:hAnsi="Tahoma" w:cs="Tahoma"/>
          <w:sz w:val="21"/>
          <w:szCs w:val="21"/>
          <w:lang w:val="pt-BR"/>
        </w:rPr>
        <w:t>V</w:t>
      </w:r>
      <w:r>
        <w:rPr>
          <w:rFonts w:ascii="Tahoma" w:eastAsia="Times New Roman" w:hAnsi="Tahoma" w:cs="Tahoma"/>
          <w:sz w:val="21"/>
          <w:szCs w:val="21"/>
          <w:lang w:val="pt-BR"/>
        </w:rPr>
        <w:t>I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I – </w:t>
      </w:r>
      <w:r w:rsidR="00C56B1D" w:rsidRPr="00C56B1D">
        <w:rPr>
          <w:rFonts w:ascii="Tahoma" w:eastAsia="Times New Roman" w:hAnsi="Tahoma" w:cs="Tahoma"/>
          <w:sz w:val="21"/>
          <w:szCs w:val="21"/>
          <w:lang w:val="pt-BR"/>
        </w:rPr>
        <w:t>Nível de Serviço Comparado– medida geral de avaliação baseado em metodologia desenvolvida pela pesquisa da Universidade de Brasília voltada a subsidiar o processo decisório baseado em evidências auditáveis de custos, permitindo a avaliação e comparação das atividades da estrutura da entidade e possibilitando a comparação da estrutura entre entidades;</w:t>
      </w:r>
    </w:p>
    <w:bookmarkEnd w:id="3"/>
    <w:p w14:paraId="784F97CA" w14:textId="5A43AC4A" w:rsidR="00624EDE" w:rsidRPr="00624EDE" w:rsidRDefault="00BB1F19" w:rsidP="00624EDE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2964CFAE">
        <w:rPr>
          <w:rFonts w:ascii="Tahoma" w:eastAsia="Times New Roman" w:hAnsi="Tahoma" w:cs="Tahoma"/>
          <w:sz w:val="21"/>
          <w:szCs w:val="21"/>
          <w:lang w:val="pt-BR"/>
        </w:rPr>
        <w:t>VIII - Evidência Auditável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custos</w:t>
      </w:r>
      <w:r w:rsidRPr="2964CFAE">
        <w:rPr>
          <w:rFonts w:ascii="Tahoma" w:eastAsia="Times New Roman" w:hAnsi="Tahoma" w:cs="Tahoma"/>
          <w:sz w:val="21"/>
          <w:szCs w:val="21"/>
          <w:lang w:val="pt-BR"/>
        </w:rPr>
        <w:t>: elemento estrutural para a realização de auditoria da gestão e governança baseada em custos</w:t>
      </w:r>
      <w:r w:rsidR="00D644B2">
        <w:rPr>
          <w:rFonts w:ascii="Tahoma" w:eastAsia="Times New Roman" w:hAnsi="Tahoma" w:cs="Tahoma"/>
          <w:sz w:val="21"/>
          <w:szCs w:val="21"/>
          <w:lang w:val="pt-BR"/>
        </w:rPr>
        <w:t xml:space="preserve"> auditáveis</w:t>
      </w:r>
      <w:r w:rsidRPr="2964CFAE">
        <w:rPr>
          <w:rFonts w:ascii="Tahoma" w:eastAsia="Times New Roman" w:hAnsi="Tahoma" w:cs="Tahoma"/>
          <w:sz w:val="21"/>
          <w:szCs w:val="21"/>
          <w:lang w:val="pt-BR"/>
        </w:rPr>
        <w:t>, caracterizada como uma informação que comunica e pactua por meio dos atributos de avaliação e comparação advindos da contabilidade financeira pública</w:t>
      </w:r>
      <w:r w:rsidR="00624EDE" w:rsidRPr="00624EDE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78E78014" w14:textId="77777777" w:rsidR="00BB1F19" w:rsidRDefault="00BB1F19" w:rsidP="00BB1F19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IX - Custos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: </w:t>
      </w:r>
      <w:r w:rsidRPr="00412310">
        <w:rPr>
          <w:rFonts w:ascii="Tahoma" w:eastAsia="Times New Roman" w:hAnsi="Tahoma" w:cs="Tahoma"/>
          <w:sz w:val="21"/>
          <w:szCs w:val="21"/>
          <w:lang w:val="pt-BR"/>
        </w:rPr>
        <w:t>sacrifício de recurso decorrente do processo produtivo do setor público</w:t>
      </w:r>
      <w:r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63B4211F" w14:textId="51FAB713" w:rsidR="00530C1A" w:rsidRDefault="008B00EB" w:rsidP="00530C1A">
      <w:pPr>
        <w:spacing w:line="276" w:lineRule="auto"/>
        <w:ind w:left="-5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8B00EB">
        <w:rPr>
          <w:rFonts w:ascii="Tahoma" w:eastAsia="Times New Roman" w:hAnsi="Tahoma" w:cs="Tahoma"/>
          <w:sz w:val="21"/>
          <w:szCs w:val="21"/>
          <w:lang w:val="pt-BR"/>
        </w:rPr>
        <w:t>X – Unidade Administrativa: Unidade organizacional que compõe a estrutura do órgão ou entidade, subordinada diretamente, normalmente sem autonomia administrativa e financeira, sendo o espaço em que as competências do órgão ou entidade se desdobram em atividades concretas onde os recursos são sacrificados no processo produtivo do setor público</w:t>
      </w:r>
      <w:r w:rsidR="00AB2E44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16478EF7" w14:textId="19DA8702" w:rsidR="00023B76" w:rsidRPr="004C26FC" w:rsidRDefault="00AB2E44" w:rsidP="0045692E">
      <w:pPr>
        <w:pStyle w:val="PargrafodaLista"/>
        <w:ind w:left="0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XI</w:t>
      </w:r>
      <w:r w:rsidRPr="0029735D">
        <w:rPr>
          <w:rFonts w:ascii="Tahoma" w:eastAsia="Times New Roman" w:hAnsi="Tahoma" w:cs="Tahoma"/>
          <w:sz w:val="21"/>
          <w:szCs w:val="21"/>
          <w:lang w:val="pt-BR"/>
        </w:rPr>
        <w:t xml:space="preserve"> –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Contabilidade </w:t>
      </w:r>
      <w:r w:rsidR="001D424F">
        <w:rPr>
          <w:rFonts w:ascii="Tahoma" w:eastAsia="Times New Roman" w:hAnsi="Tahoma" w:cs="Tahoma"/>
          <w:sz w:val="21"/>
          <w:szCs w:val="21"/>
          <w:lang w:val="pt-BR"/>
        </w:rPr>
        <w:t>G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erencial </w:t>
      </w:r>
      <w:r w:rsidR="00E00F84">
        <w:rPr>
          <w:rFonts w:ascii="Tahoma" w:eastAsia="Times New Roman" w:hAnsi="Tahoma" w:cs="Tahoma"/>
          <w:sz w:val="21"/>
          <w:szCs w:val="21"/>
          <w:lang w:val="pt-BR"/>
        </w:rPr>
        <w:t>P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>úblic</w:t>
      </w:r>
      <w:r w:rsidR="00E00F84">
        <w:rPr>
          <w:rFonts w:ascii="Tahoma" w:eastAsia="Times New Roman" w:hAnsi="Tahoma" w:cs="Tahoma"/>
          <w:sz w:val="21"/>
          <w:szCs w:val="21"/>
          <w:lang w:val="pt-BR"/>
        </w:rPr>
        <w:t>a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 é o uso de um modelo conceitual — formado por sistema de acumulação, sistema de custeio e método de custeio — para produzir e comunicar internamente informações financeiras e não financeiras que sustentem o planejamento, o controle e a tomada de decisão dos gestores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>oferece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 xml:space="preserve">ndo 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>uma m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>edida geral de avaliação</w:t>
      </w:r>
      <w:r w:rsidR="00E00F84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de 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>nível de serviço comparado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>, orientada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E00F84">
        <w:rPr>
          <w:rFonts w:ascii="Tahoma" w:eastAsia="Times New Roman" w:hAnsi="Tahoma" w:cs="Tahoma"/>
          <w:sz w:val="21"/>
          <w:szCs w:val="21"/>
          <w:lang w:val="pt-BR"/>
        </w:rPr>
        <w:t xml:space="preserve">a 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>melhoria da tomada de decisão e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>a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 criação de valor público.</w:t>
      </w:r>
    </w:p>
    <w:p w14:paraId="5A28882D" w14:textId="77777777" w:rsidR="00530C1A" w:rsidRDefault="00530C1A" w:rsidP="008B00EB">
      <w:pPr>
        <w:spacing w:line="276" w:lineRule="auto"/>
        <w:ind w:left="-5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2FF4AD61" w14:textId="2BD35A81" w:rsidR="008D0D78" w:rsidRPr="00DB2BE8" w:rsidRDefault="008D0D78" w:rsidP="008D0D78">
      <w:pPr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C</w:t>
      </w: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APÍTULO II</w:t>
      </w:r>
    </w:p>
    <w:p w14:paraId="58AC2393" w14:textId="4608AC2F" w:rsidR="008D0D78" w:rsidRPr="00DB2BE8" w:rsidRDefault="008D0D78" w:rsidP="008D0D78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DOS PRINCÍPIOS E DIRETRIZES</w:t>
      </w:r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DA CONTABILIDADE GEREN</w:t>
      </w:r>
      <w:r w:rsidR="00666209">
        <w:rPr>
          <w:rFonts w:ascii="Tahoma" w:eastAsia="Times New Roman" w:hAnsi="Tahoma" w:cs="Tahoma"/>
          <w:b/>
          <w:bCs/>
          <w:sz w:val="21"/>
          <w:szCs w:val="21"/>
          <w:lang w:val="pt-BR"/>
        </w:rPr>
        <w:t>C</w:t>
      </w:r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IAL</w:t>
      </w:r>
      <w:r w:rsidR="00666209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PÚBLICA</w:t>
      </w:r>
    </w:p>
    <w:p w14:paraId="27596854" w14:textId="575925CD" w:rsidR="0037291B" w:rsidRDefault="008D0D78" w:rsidP="0037291B">
      <w:pPr>
        <w:spacing w:before="100" w:beforeAutospacing="1"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="002D6602" w:rsidRPr="00DB2BE8">
        <w:rPr>
          <w:rFonts w:ascii="Tahoma" w:eastAsia="Times New Roman" w:hAnsi="Tahoma" w:cs="Tahoma"/>
          <w:sz w:val="21"/>
          <w:szCs w:val="21"/>
          <w:lang w:val="pt-BR"/>
        </w:rPr>
        <w:t>º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A Contabilidade Gerencial Pública </w:t>
      </w:r>
      <w:r w:rsidR="00666209">
        <w:rPr>
          <w:rFonts w:ascii="Tahoma" w:eastAsia="Times New Roman" w:hAnsi="Tahoma" w:cs="Tahoma"/>
          <w:sz w:val="21"/>
          <w:szCs w:val="21"/>
          <w:lang w:val="pt-BR"/>
        </w:rPr>
        <w:t xml:space="preserve">de acordo com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a literatura </w:t>
      </w:r>
      <w:r w:rsidR="004F61A6">
        <w:rPr>
          <w:rFonts w:ascii="Tahoma" w:eastAsia="Times New Roman" w:hAnsi="Tahoma" w:cs="Tahoma"/>
          <w:sz w:val="21"/>
          <w:szCs w:val="21"/>
          <w:lang w:val="pt-BR"/>
        </w:rPr>
        <w:t xml:space="preserve">acadêmica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deve escolher um modelo conceitual formado por </w:t>
      </w:r>
      <w:r w:rsidRPr="00226598">
        <w:rPr>
          <w:rFonts w:ascii="Tahoma" w:eastAsia="Times New Roman" w:hAnsi="Tahoma" w:cs="Tahoma"/>
          <w:sz w:val="21"/>
          <w:szCs w:val="21"/>
          <w:lang w:val="pt-BR"/>
        </w:rPr>
        <w:t>sistema de acumulação, sistema de custeio e método de custeio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baseado em pesquisa cientificada publicada</w:t>
      </w:r>
      <w:r w:rsidR="004F61A6">
        <w:rPr>
          <w:rFonts w:ascii="Tahoma" w:eastAsia="Times New Roman" w:hAnsi="Tahoma" w:cs="Tahoma"/>
          <w:sz w:val="21"/>
          <w:szCs w:val="21"/>
          <w:lang w:val="pt-BR"/>
        </w:rPr>
        <w:t xml:space="preserve"> para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implementar o sistema de custos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. Sendo </w:t>
      </w:r>
      <w:r w:rsidR="00473E67">
        <w:rPr>
          <w:rFonts w:ascii="Tahoma" w:eastAsia="Times New Roman" w:hAnsi="Tahoma" w:cs="Tahoma"/>
          <w:sz w:val="21"/>
          <w:szCs w:val="21"/>
          <w:lang w:val="pt-BR"/>
        </w:rPr>
        <w:t>princípios e diretrizes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da Contabilidade Gerencial Pública</w:t>
      </w:r>
      <w:r w:rsidR="0037291B">
        <w:rPr>
          <w:rFonts w:ascii="Tahoma" w:eastAsia="Times New Roman" w:hAnsi="Tahoma" w:cs="Tahoma"/>
          <w:sz w:val="21"/>
          <w:szCs w:val="21"/>
          <w:lang w:val="pt-BR"/>
        </w:rPr>
        <w:t xml:space="preserve">. </w:t>
      </w:r>
      <w:r w:rsidR="0037291B" w:rsidRPr="003A45FE">
        <w:rPr>
          <w:rFonts w:ascii="Tahoma" w:eastAsia="Times New Roman" w:hAnsi="Tahoma" w:cs="Tahoma"/>
          <w:sz w:val="21"/>
          <w:szCs w:val="21"/>
          <w:lang w:val="pt-BR"/>
        </w:rPr>
        <w:t xml:space="preserve">São </w:t>
      </w:r>
      <w:r w:rsidR="0037291B">
        <w:rPr>
          <w:rFonts w:ascii="Tahoma" w:eastAsia="Times New Roman" w:hAnsi="Tahoma" w:cs="Tahoma"/>
          <w:sz w:val="21"/>
          <w:szCs w:val="21"/>
          <w:lang w:val="pt-BR"/>
        </w:rPr>
        <w:t xml:space="preserve">princípios </w:t>
      </w:r>
      <w:r w:rsidR="006F6599">
        <w:rPr>
          <w:rFonts w:ascii="Tahoma" w:eastAsia="Times New Roman" w:hAnsi="Tahoma" w:cs="Tahoma"/>
          <w:sz w:val="21"/>
          <w:szCs w:val="21"/>
          <w:lang w:val="pt-BR"/>
        </w:rPr>
        <w:t xml:space="preserve">e diretrizes </w:t>
      </w:r>
      <w:r w:rsidR="0037291B" w:rsidRPr="003A45FE">
        <w:rPr>
          <w:rFonts w:ascii="Tahoma" w:eastAsia="Times New Roman" w:hAnsi="Tahoma" w:cs="Tahoma"/>
          <w:sz w:val="21"/>
          <w:szCs w:val="21"/>
          <w:lang w:val="pt-BR"/>
        </w:rPr>
        <w:t>desta Política Pública de Contabilidade Gerencial Pública:</w:t>
      </w:r>
    </w:p>
    <w:p w14:paraId="73ACA09B" w14:textId="77777777" w:rsidR="00455F41" w:rsidRDefault="00455F41" w:rsidP="0037291B">
      <w:pPr>
        <w:spacing w:before="100" w:beforeAutospacing="1"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14399F2B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1B7365">
        <w:rPr>
          <w:rFonts w:ascii="Tahoma" w:eastAsia="Times New Roman" w:hAnsi="Tahoma" w:cs="Tahoma"/>
          <w:sz w:val="21"/>
          <w:szCs w:val="21"/>
          <w:lang w:val="pt-BR"/>
        </w:rPr>
        <w:t xml:space="preserve">I - Buscar eficiência e inovação nas decisões utilizando informações de custos auditáveis para lidar os desafios usando a informação de custos auditáveis para melhorar a tomada de decisão na aplicação dos recursos públicos . </w:t>
      </w:r>
    </w:p>
    <w:p w14:paraId="019BE7F3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1B7365">
        <w:rPr>
          <w:rFonts w:ascii="Tahoma" w:eastAsia="Times New Roman" w:hAnsi="Tahoma" w:cs="Tahoma"/>
          <w:sz w:val="21"/>
          <w:szCs w:val="21"/>
          <w:lang w:val="pt-BR"/>
        </w:rPr>
        <w:t>II – Promover modernização da gestão pública com integração das informações de custos ao processo de tomada de decisão.</w:t>
      </w:r>
    </w:p>
    <w:p w14:paraId="551E1903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1B7365">
        <w:rPr>
          <w:rFonts w:ascii="Tahoma" w:eastAsia="Times New Roman" w:hAnsi="Tahoma" w:cs="Tahoma"/>
          <w:sz w:val="21"/>
          <w:szCs w:val="21"/>
          <w:lang w:val="pt-BR"/>
        </w:rPr>
        <w:t>III - Monitorar e avaliar resultados das entregas operacionais das unidades administrativas pela avaliação da medida geral de avaliação baseada em custos auditáveis.</w:t>
      </w:r>
    </w:p>
    <w:p w14:paraId="7EB269B8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1B7365">
        <w:rPr>
          <w:rFonts w:ascii="Tahoma" w:eastAsia="Times New Roman" w:hAnsi="Tahoma" w:cs="Tahoma"/>
          <w:sz w:val="21"/>
          <w:szCs w:val="21"/>
          <w:lang w:val="pt-BR"/>
        </w:rPr>
        <w:t>IV - Integrar e compartilhar informações de custos entre as diversas unidades administrativas dos níveis estratégicos, táticos e operacionais para melhorar a comunicação e a tomada de decisão.</w:t>
      </w:r>
    </w:p>
    <w:p w14:paraId="1D8EB726" w14:textId="77777777" w:rsidR="00455F41" w:rsidRDefault="00455F41" w:rsidP="00455F41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r w:rsidRPr="000F18C9">
        <w:rPr>
          <w:rFonts w:ascii="Tahoma" w:eastAsia="Times New Roman" w:hAnsi="Tahoma" w:cs="Tahoma"/>
          <w:sz w:val="21"/>
          <w:szCs w:val="21"/>
          <w:lang w:val="pt-BR"/>
        </w:rPr>
        <w:t>Utilizar as informações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advindas da Contabilidade Financeira Públicas como insumos geração das informações da Contabilidade Gerencial Pública;</w:t>
      </w:r>
    </w:p>
    <w:p w14:paraId="0714F7A9" w14:textId="77777777" w:rsidR="00455F41" w:rsidRDefault="00455F41" w:rsidP="00455F41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lastRenderedPageBreak/>
        <w:t>VI - Utilizar informações financeiras e não financeira para geração da informação de custos auditáveis;</w:t>
      </w:r>
    </w:p>
    <w:p w14:paraId="4A6DD37A" w14:textId="77777777" w:rsidR="00455F41" w:rsidRDefault="00455F41" w:rsidP="00455F41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VII – Implementar a medida geral de avaliação denominada Nível de Serviço Comparado;</w:t>
      </w:r>
    </w:p>
    <w:p w14:paraId="7256DB4A" w14:textId="77777777" w:rsidR="00455F41" w:rsidRPr="0014211D" w:rsidRDefault="00455F41" w:rsidP="00455F41">
      <w:pPr>
        <w:spacing w:before="100" w:beforeAutospacing="1" w:after="0" w:line="240" w:lineRule="auto"/>
        <w:rPr>
          <w:rFonts w:ascii="Tahoma" w:eastAsia="Times New Roman" w:hAnsi="Tahoma" w:cs="Tahoma"/>
          <w:lang w:val="pt-BR"/>
        </w:rPr>
      </w:pPr>
      <w:r w:rsidRPr="00EF6DFE">
        <w:rPr>
          <w:rFonts w:ascii="Tahoma" w:eastAsia="Times New Roman" w:hAnsi="Tahoma" w:cs="Tahoma"/>
          <w:sz w:val="21"/>
          <w:szCs w:val="21"/>
          <w:lang w:val="pt-BR"/>
        </w:rPr>
        <w:t>VIII – Garantir a integridade e auditabilidade da informação de custos utilizando modelos conceituais que não podem fazer uso de critério de rateio;</w:t>
      </w:r>
    </w:p>
    <w:p w14:paraId="09279C46" w14:textId="77777777" w:rsidR="00455F41" w:rsidRDefault="00455F41" w:rsidP="00455F41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IX – A informação de custos terá como característica a compreensibilidade, comparabilidade e verificabilidade no sentido de ser auditável.</w:t>
      </w:r>
    </w:p>
    <w:p w14:paraId="4FA2DC9B" w14:textId="77777777" w:rsidR="00455F41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35F60279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X</w:t>
      </w:r>
      <w:r w:rsidRPr="001B7365">
        <w:rPr>
          <w:rFonts w:ascii="Tahoma" w:eastAsia="Times New Roman" w:hAnsi="Tahoma" w:cs="Tahoma"/>
          <w:sz w:val="21"/>
          <w:szCs w:val="21"/>
          <w:lang w:val="pt-BR"/>
        </w:rPr>
        <w:t xml:space="preserve"> - Apoiar os controles internos com informações estratégicas de custos auditáveis. </w:t>
      </w:r>
    </w:p>
    <w:p w14:paraId="39C99F78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XI</w:t>
      </w:r>
      <w:r w:rsidRPr="001B7365">
        <w:rPr>
          <w:rFonts w:ascii="Tahoma" w:eastAsia="Times New Roman" w:hAnsi="Tahoma" w:cs="Tahoma"/>
          <w:sz w:val="21"/>
          <w:szCs w:val="21"/>
          <w:lang w:val="pt-BR"/>
        </w:rPr>
        <w:t xml:space="preserve"> - Subsidiar propostas de criação, expansão ou aperfeiçoamento das políticas públicas por meio do compartilhamento das informações dos custos auditáveis dos programas orçamentários. </w:t>
      </w:r>
    </w:p>
    <w:p w14:paraId="06F78B53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X</w:t>
      </w:r>
      <w:r w:rsidRPr="001B7365">
        <w:rPr>
          <w:rFonts w:ascii="Tahoma" w:eastAsia="Times New Roman" w:hAnsi="Tahoma" w:cs="Tahoma"/>
          <w:sz w:val="21"/>
          <w:szCs w:val="21"/>
          <w:lang w:val="pt-BR"/>
        </w:rPr>
        <w:t xml:space="preserve">II - Orientar decisões com base em evidências auditáveis de custos. </w:t>
      </w:r>
    </w:p>
    <w:p w14:paraId="61A8A2A0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X</w:t>
      </w:r>
      <w:r w:rsidRPr="001B7365">
        <w:rPr>
          <w:rFonts w:ascii="Tahoma" w:eastAsia="Times New Roman" w:hAnsi="Tahoma" w:cs="Tahoma"/>
          <w:sz w:val="21"/>
          <w:szCs w:val="21"/>
          <w:lang w:val="pt-BR"/>
        </w:rPr>
        <w:t xml:space="preserve">III - Fortalecer a transparência e participação social. </w:t>
      </w:r>
    </w:p>
    <w:p w14:paraId="1D73CC2A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XIV</w:t>
      </w:r>
      <w:r w:rsidRPr="001B7365">
        <w:rPr>
          <w:rFonts w:ascii="Tahoma" w:eastAsia="Times New Roman" w:hAnsi="Tahoma" w:cs="Tahoma"/>
          <w:sz w:val="21"/>
          <w:szCs w:val="21"/>
          <w:lang w:val="pt-BR"/>
        </w:rPr>
        <w:t xml:space="preserve"> - Apoiar auditoria interna com informações úteis e auditáveis. </w:t>
      </w:r>
    </w:p>
    <w:p w14:paraId="7E6C1A48" w14:textId="77777777" w:rsidR="00455F41" w:rsidRPr="001B7365" w:rsidRDefault="00455F41" w:rsidP="00455F4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1B7365">
        <w:rPr>
          <w:rFonts w:ascii="Tahoma" w:eastAsia="Times New Roman" w:hAnsi="Tahoma" w:cs="Tahoma"/>
          <w:sz w:val="21"/>
          <w:szCs w:val="21"/>
          <w:lang w:val="pt-BR"/>
        </w:rPr>
        <w:t>X</w:t>
      </w:r>
      <w:r>
        <w:rPr>
          <w:rFonts w:ascii="Tahoma" w:eastAsia="Times New Roman" w:hAnsi="Tahoma" w:cs="Tahoma"/>
          <w:sz w:val="21"/>
          <w:szCs w:val="21"/>
          <w:lang w:val="pt-BR"/>
        </w:rPr>
        <w:t>V</w:t>
      </w:r>
      <w:r w:rsidRPr="001B7365">
        <w:rPr>
          <w:rFonts w:ascii="Tahoma" w:eastAsia="Times New Roman" w:hAnsi="Tahoma" w:cs="Tahoma"/>
          <w:sz w:val="21"/>
          <w:szCs w:val="21"/>
          <w:lang w:val="pt-BR"/>
        </w:rPr>
        <w:t xml:space="preserve"> - Considerar interesses diversos da sociedade na tomada de decisões.</w:t>
      </w:r>
    </w:p>
    <w:p w14:paraId="5A25DC1D" w14:textId="77777777" w:rsidR="006F6599" w:rsidRDefault="006F6599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50639DE3" w14:textId="1319A6EF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4</w:t>
      </w:r>
      <w:r w:rsidR="002D6602" w:rsidRPr="00DB2BE8">
        <w:rPr>
          <w:rFonts w:ascii="Tahoma" w:eastAsia="Times New Roman" w:hAnsi="Tahoma" w:cs="Tahoma"/>
          <w:sz w:val="21"/>
          <w:szCs w:val="21"/>
          <w:lang w:val="pt-BR"/>
        </w:rPr>
        <w:t>º</w:t>
      </w:r>
      <w:r w:rsidRPr="00CB6212">
        <w:rPr>
          <w:rFonts w:ascii="Tahoma" w:eastAsia="Times New Roman" w:hAnsi="Tahoma" w:cs="Tahoma"/>
          <w:sz w:val="21"/>
          <w:szCs w:val="21"/>
          <w:lang w:val="pt-BR"/>
        </w:rPr>
        <w:t xml:space="preserve"> São instrumentos desta Política Pública de Contabilidade Gerencial Pública:</w:t>
      </w:r>
    </w:p>
    <w:p w14:paraId="18ACFA30" w14:textId="77777777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t xml:space="preserve">I - Relatório de custos auditáveis das unidades administrativas. </w:t>
      </w:r>
    </w:p>
    <w:p w14:paraId="3F06CC6B" w14:textId="77777777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t xml:space="preserve">II - Relatório de custos auditáveis dos programas orçamentários. </w:t>
      </w:r>
    </w:p>
    <w:p w14:paraId="02DCFB91" w14:textId="77777777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t xml:space="preserve">III - Relatório da medida geral de avaliação do nível de serviço comparável. </w:t>
      </w:r>
    </w:p>
    <w:p w14:paraId="72ABA338" w14:textId="77777777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t>IV - Sistema integrado de Custos Auditáveis e Comparáveis.</w:t>
      </w:r>
    </w:p>
    <w:p w14:paraId="642986A9" w14:textId="6643C9D9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II</w:t>
      </w:r>
      <w:r w:rsidR="0026641C">
        <w:rPr>
          <w:rFonts w:ascii="Tahoma" w:eastAsia="Times New Roman" w:hAnsi="Tahoma" w:cs="Tahoma"/>
          <w:b/>
          <w:bCs/>
          <w:sz w:val="21"/>
          <w:szCs w:val="21"/>
          <w:lang w:val="pt-BR"/>
        </w:rPr>
        <w:t>I</w:t>
      </w:r>
    </w:p>
    <w:p w14:paraId="281FE3ED" w14:textId="448F0F39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DOS PRINCÍPIOS E DIRETRIZES</w:t>
      </w:r>
      <w:r w:rsidR="008D0D78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DA GOVERNANÇA PÚBLICAS</w:t>
      </w:r>
    </w:p>
    <w:p w14:paraId="6A77CF77" w14:textId="1776C075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5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º São princípios da governança pública:</w:t>
      </w:r>
    </w:p>
    <w:p w14:paraId="115EF64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capacidade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resposta;</w:t>
      </w:r>
    </w:p>
    <w:p w14:paraId="031BBB4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integridade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59ED057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confiabilidade;</w:t>
      </w:r>
    </w:p>
    <w:p w14:paraId="74F84CB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melhoria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regulatória;</w:t>
      </w:r>
    </w:p>
    <w:p w14:paraId="74A35A0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transparência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39C180B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prestação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contas e responsabilidade.</w:t>
      </w:r>
    </w:p>
    <w:p w14:paraId="4F736237" w14:textId="4AA1B5B5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6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° São diretrizes da governança pública:</w:t>
      </w:r>
    </w:p>
    <w:p w14:paraId="188BB63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direcionar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ações para a busca de resultados para a sociedade, propondo soluções tempestivas e inovadoras para lidar com a limitação de recursos e com as mudanças de prioridades;</w:t>
      </w:r>
    </w:p>
    <w:p w14:paraId="42DB2F5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desburocratização, a racionalização administrativa, a modernização da gestão pública e a integração dos serviços públicos, especialmente aqueles prestados por meio eletrônico, conforme orientações do órgão central de planejamento;</w:t>
      </w:r>
    </w:p>
    <w:p w14:paraId="6DB39C4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monitorar o desempenho e avaliar a concepção, a implementação e os resultados das políticas públicas e das ações prioritárias para assegurar que as diretrizes estratégicas sejam observadas;</w:t>
      </w:r>
    </w:p>
    <w:p w14:paraId="1E8040A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integração entre os diferentes níveis e esferas do setor público, com vistas a gerar, preservar e entregar valor público;</w:t>
      </w:r>
    </w:p>
    <w:p w14:paraId="393D9BF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D816B50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7D816B50">
        <w:rPr>
          <w:rFonts w:ascii="Tahoma" w:eastAsia="Times New Roman" w:hAnsi="Tahoma" w:cs="Tahoma"/>
          <w:sz w:val="21"/>
          <w:szCs w:val="21"/>
          <w:lang w:val="pt-BR"/>
        </w:rPr>
        <w:t>fazer</w:t>
      </w:r>
      <w:proofErr w:type="gramEnd"/>
      <w:r w:rsidRPr="7D816B50">
        <w:rPr>
          <w:rFonts w:ascii="Tahoma" w:eastAsia="Times New Roman" w:hAnsi="Tahoma" w:cs="Tahoma"/>
          <w:sz w:val="21"/>
          <w:szCs w:val="21"/>
          <w:lang w:val="pt-BR"/>
        </w:rPr>
        <w:t xml:space="preserve"> incorporar padrões elevados de conduta pela alta administração para orientar o comportamento dos agentes públicos, em consonância com as funções e as competências dos órgãos e entidades;</w:t>
      </w:r>
    </w:p>
    <w:p w14:paraId="0B9617C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D816B50">
        <w:rPr>
          <w:rFonts w:ascii="Tahoma" w:eastAsia="Tahoma" w:hAnsi="Tahoma" w:cs="Tahoma"/>
          <w:sz w:val="21"/>
          <w:szCs w:val="21"/>
          <w:lang w:val="pt-BR"/>
        </w:rPr>
        <w:t xml:space="preserve">VI - </w:t>
      </w:r>
      <w:proofErr w:type="gramStart"/>
      <w:r w:rsidRPr="7D816B50">
        <w:rPr>
          <w:rFonts w:ascii="Tahoma" w:eastAsia="Tahoma" w:hAnsi="Tahoma" w:cs="Tahoma"/>
          <w:sz w:val="21"/>
          <w:szCs w:val="21"/>
          <w:lang w:val="pt-BR"/>
        </w:rPr>
        <w:t>implementar</w:t>
      </w:r>
      <w:proofErr w:type="gramEnd"/>
      <w:r w:rsidRPr="7D816B50">
        <w:rPr>
          <w:rFonts w:ascii="Tahoma" w:eastAsia="Tahoma" w:hAnsi="Tahoma" w:cs="Tahoma"/>
          <w:sz w:val="21"/>
          <w:szCs w:val="21"/>
          <w:lang w:val="pt-BR"/>
        </w:rPr>
        <w:t xml:space="preserve"> controles internos fundamentados em evidência auditáveis baseadas em custos, </w:t>
      </w:r>
      <w:proofErr w:type="gramStart"/>
      <w:r w:rsidRPr="7D816B50">
        <w:rPr>
          <w:rFonts w:ascii="Tahoma" w:eastAsia="Tahoma" w:hAnsi="Tahoma" w:cs="Tahoma"/>
          <w:sz w:val="21"/>
          <w:szCs w:val="21"/>
          <w:lang w:val="pt-BR"/>
        </w:rPr>
        <w:t>e também</w:t>
      </w:r>
      <w:proofErr w:type="gramEnd"/>
      <w:r w:rsidRPr="7D816B50">
        <w:rPr>
          <w:rFonts w:ascii="Tahoma" w:eastAsia="Tahoma" w:hAnsi="Tahoma" w:cs="Tahoma"/>
          <w:sz w:val="21"/>
          <w:szCs w:val="21"/>
          <w:lang w:val="pt-BR"/>
        </w:rPr>
        <w:t xml:space="preserve"> na gestão de risco, que privilegiará ações estratégicas de prevenção e correção antes de processos sancionadores;</w:t>
      </w:r>
    </w:p>
    <w:p w14:paraId="181AB8C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D816B50">
        <w:rPr>
          <w:rFonts w:ascii="Tahoma" w:eastAsia="Times New Roman" w:hAnsi="Tahoma" w:cs="Tahoma"/>
          <w:sz w:val="21"/>
          <w:szCs w:val="21"/>
          <w:lang w:val="pt-BR"/>
        </w:rPr>
        <w:t>VII - avaliar as propostas de criação, expansão ou aperfeiçoamento de políticas públicas e aferir seus custos e benefícios;</w:t>
      </w:r>
    </w:p>
    <w:p w14:paraId="542EBC4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VIII - avaliar a conformidade da execução das políticas públicas com as diretrizes de planejamento estratégico;</w:t>
      </w:r>
    </w:p>
    <w:p w14:paraId="1FFA96F0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58414EE8">
        <w:rPr>
          <w:rFonts w:ascii="Tahoma" w:eastAsia="Times New Roman" w:hAnsi="Tahoma" w:cs="Tahoma"/>
          <w:sz w:val="21"/>
          <w:szCs w:val="21"/>
          <w:lang w:val="pt-BR"/>
        </w:rPr>
        <w:t xml:space="preserve">IX - </w:t>
      </w:r>
      <w:proofErr w:type="gramStart"/>
      <w:r w:rsidRPr="58414EE8">
        <w:rPr>
          <w:rFonts w:ascii="Tahoma" w:eastAsia="Times New Roman" w:hAnsi="Tahoma" w:cs="Tahoma"/>
          <w:sz w:val="21"/>
          <w:szCs w:val="21"/>
          <w:lang w:val="pt-BR"/>
        </w:rPr>
        <w:t>manter</w:t>
      </w:r>
      <w:proofErr w:type="gramEnd"/>
      <w:r w:rsidRPr="58414EE8">
        <w:rPr>
          <w:rFonts w:ascii="Tahoma" w:eastAsia="Times New Roman" w:hAnsi="Tahoma" w:cs="Tahoma"/>
          <w:sz w:val="21"/>
          <w:szCs w:val="21"/>
          <w:lang w:val="pt-BR"/>
        </w:rPr>
        <w:t xml:space="preserve"> processo decisório orientado pelas evidências auditáveis baseado na medida de nível de serviço comparado, pela conformidade legal, pela qualidade regulatória, pela desburocratização e pelo apoio à participação da sociedade;</w:t>
      </w:r>
    </w:p>
    <w:p w14:paraId="6B7D3B2B" w14:textId="77777777" w:rsidR="00BB1F19" w:rsidRPr="002F223E" w:rsidRDefault="00BB1F19" w:rsidP="00BB1F19">
      <w:pPr>
        <w:jc w:val="both"/>
        <w:rPr>
          <w:lang w:val="pt-BR"/>
        </w:rPr>
      </w:pPr>
      <w:r w:rsidRPr="58414EE8">
        <w:rPr>
          <w:rFonts w:ascii="Tahoma" w:eastAsia="Tahoma" w:hAnsi="Tahoma" w:cs="Tahoma"/>
          <w:sz w:val="21"/>
          <w:szCs w:val="21"/>
          <w:lang w:val="pt-BR"/>
        </w:rPr>
        <w:t xml:space="preserve">IX - </w:t>
      </w:r>
      <w:proofErr w:type="gramStart"/>
      <w:r w:rsidRPr="58414EE8">
        <w:rPr>
          <w:rFonts w:ascii="Tahoma" w:eastAsia="Tahoma" w:hAnsi="Tahoma" w:cs="Tahoma"/>
          <w:sz w:val="21"/>
          <w:szCs w:val="21"/>
          <w:lang w:val="pt-BR"/>
        </w:rPr>
        <w:t>manter</w:t>
      </w:r>
      <w:proofErr w:type="gramEnd"/>
      <w:r w:rsidRPr="58414EE8">
        <w:rPr>
          <w:rFonts w:ascii="Tahoma" w:eastAsia="Tahoma" w:hAnsi="Tahoma" w:cs="Tahoma"/>
          <w:sz w:val="21"/>
          <w:szCs w:val="21"/>
          <w:lang w:val="pt-BR"/>
        </w:rPr>
        <w:t xml:space="preserve"> processo decisório orientado pelas evidências auditáveis focado em custos baseado no nível de serviço comparado, pela conformidade legal, pela qualidade regulatória, pela desburocratização e pelo apoio à participação da sociedade;</w:t>
      </w:r>
    </w:p>
    <w:p w14:paraId="3E53D37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editar e revisar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atos normativos, pautando-se pelas boas práticas regulatórias e pela legitimidade, estabilidade e coerência do ordenamento jurídico e realizando consultas públicas sempre que conveniente;</w:t>
      </w:r>
    </w:p>
    <w:p w14:paraId="30E5276C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XI - promover a participação social por meio de comunicação aberta, voluntária e transparente das atividades e dos resultados do órgão ou entidade, de maneira a fortalecer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e</w:t>
      </w:r>
      <w:r w:rsidRPr="001D5F41">
        <w:rPr>
          <w:rFonts w:ascii="Tahoma" w:eastAsia="Times New Roman" w:hAnsi="Tahoma" w:cs="Tahoma"/>
          <w:sz w:val="21"/>
          <w:szCs w:val="21"/>
          <w:lang w:val="pt-BR"/>
        </w:rPr>
        <w:t xml:space="preserve"> garantir o direito de acesso à informação, que será franqueada, mediante procedimentos objetivos e ágeis, de forma transparente, clara e em linguagem de fácil compreensão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622618DF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XII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promover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auditoria interna governamental buscando adicionar </w:t>
      </w:r>
      <w:r w:rsidRPr="00F8418A">
        <w:rPr>
          <w:rFonts w:ascii="Tahoma" w:eastAsia="Times New Roman" w:hAnsi="Tahoma" w:cs="Tahoma"/>
          <w:sz w:val="21"/>
          <w:szCs w:val="21"/>
          <w:lang w:val="pt-BR"/>
        </w:rPr>
        <w:t xml:space="preserve">valor e melhorar as operações das organizações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buscando </w:t>
      </w:r>
      <w:r w:rsidRPr="00F8418A">
        <w:rPr>
          <w:rFonts w:ascii="Tahoma" w:eastAsia="Times New Roman" w:hAnsi="Tahoma" w:cs="Tahoma"/>
          <w:sz w:val="21"/>
          <w:szCs w:val="21"/>
          <w:lang w:val="pt-BR"/>
        </w:rPr>
        <w:t>alcan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çar </w:t>
      </w:r>
      <w:r w:rsidRPr="00F8418A">
        <w:rPr>
          <w:rFonts w:ascii="Tahoma" w:eastAsia="Times New Roman" w:hAnsi="Tahoma" w:cs="Tahoma"/>
          <w:sz w:val="21"/>
          <w:szCs w:val="21"/>
          <w:lang w:val="pt-BR"/>
        </w:rPr>
        <w:t>seus objetivos, mediante a abordagem sistemática e disciplinada para avaliar e melhorar a eficácia dos processos de governança, de gestão de riscos e de controle</w:t>
      </w:r>
      <w:r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6A951D84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XI</w:t>
      </w:r>
      <w:r>
        <w:rPr>
          <w:rFonts w:ascii="Tahoma" w:eastAsia="Times New Roman" w:hAnsi="Tahoma" w:cs="Tahoma"/>
          <w:sz w:val="21"/>
          <w:szCs w:val="21"/>
          <w:lang w:val="pt-BR"/>
        </w:rPr>
        <w:t>I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I - promover a tomada de decisão levando em consideração a avaliação dos ambientes interno e externo do órgão ou entidade e dos diferentes interesses da sociedade.</w:t>
      </w:r>
    </w:p>
    <w:p w14:paraId="759A507A" w14:textId="1F1D8144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I</w:t>
      </w:r>
      <w:r w:rsidR="0029722E">
        <w:rPr>
          <w:rFonts w:ascii="Tahoma" w:eastAsia="Times New Roman" w:hAnsi="Tahoma" w:cs="Tahoma"/>
          <w:b/>
          <w:bCs/>
          <w:sz w:val="21"/>
          <w:szCs w:val="21"/>
          <w:lang w:val="pt-BR"/>
        </w:rPr>
        <w:t>V</w:t>
      </w:r>
    </w:p>
    <w:p w14:paraId="3C0E5E5E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lastRenderedPageBreak/>
        <w:t>DOS MECANISMOS DE GOVERNANÇA PÚBLICA</w:t>
      </w:r>
    </w:p>
    <w:p w14:paraId="0E471458" w14:textId="6F7BFC46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7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º São mecanismos para o exercício da governança pública:</w:t>
      </w:r>
    </w:p>
    <w:p w14:paraId="57E41F6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 - Liderança - conjunto de práticas de natureza humana ou comportamental, tais como integridade, competência, responsabilidade e motivação, exercido nos principais cargos de órgãos ou entidades, para assegurar a existência das condições mínimas para o exercício da boa governança;</w:t>
      </w:r>
    </w:p>
    <w:p w14:paraId="65967FE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 - Estratégia - definição de diretrizes, objetivos, planos e ações, além de critérios de priorização e alinhamento entre os órgãos e entidades e as partes interessadas, de maneira que os serviços e produtos de responsabilidade do órgão ou entidade alcancem o resultado pretendido; e</w:t>
      </w:r>
    </w:p>
    <w:p w14:paraId="59B66D1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Controle - processos estruturados para mitigar os possíveis riscos com vistas ao alcance dos objetivos institucionais e para garantir a execução ordenada, ética, econômica, eficiente e eficaz das atividades do órgão ou entidade, com preservação da legalidade e da economicidade no dispêndio de recursos públicos.</w:t>
      </w:r>
    </w:p>
    <w:p w14:paraId="46838B21" w14:textId="03C307A3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8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º Compete à alta administração implementar e manter mecanismos, instâncias e práticas de governança compreendendo, no mínimo:</w:t>
      </w:r>
    </w:p>
    <w:p w14:paraId="3F7D5C4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formas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acompanhamento de resultados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por meio do Nível de Serviço Comparado e outros índices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474A3A8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soluções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para melhoria do desempenho do órgão ou entidade;</w:t>
      </w:r>
    </w:p>
    <w:p w14:paraId="05B531D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mecanismos institucionais para mapeamento de processos;</w:t>
      </w:r>
    </w:p>
    <w:p w14:paraId="134650F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instrumentos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promoção do processo decisório com base em evidências; e</w:t>
      </w:r>
    </w:p>
    <w:p w14:paraId="0B9DB6C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elaboração e implementação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planejamento estratégico do órgão ou entidade.</w:t>
      </w:r>
    </w:p>
    <w:p w14:paraId="3C78D079" w14:textId="49F4DA0E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V</w:t>
      </w:r>
    </w:p>
    <w:p w14:paraId="01E27AF1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DA GOVERNANÇA PÚBLICA</w:t>
      </w:r>
    </w:p>
    <w:p w14:paraId="68931FE1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Seção I</w:t>
      </w:r>
    </w:p>
    <w:p w14:paraId="6F3ADAA5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Da Governança Pública em Órgãos e Entidades</w:t>
      </w:r>
    </w:p>
    <w:p w14:paraId="3FE2EFF7" w14:textId="2184C6EE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9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º Compete aos órgãos e às entidades integrantes d</w:t>
      </w:r>
      <w:r>
        <w:rPr>
          <w:rFonts w:ascii="Tahoma" w:eastAsia="Times New Roman" w:hAnsi="Tahoma" w:cs="Tahoma"/>
          <w:sz w:val="21"/>
          <w:szCs w:val="21"/>
          <w:lang w:val="pt-BR"/>
        </w:rPr>
        <w:t>este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Poder:</w:t>
      </w:r>
    </w:p>
    <w:p w14:paraId="001CB2AC" w14:textId="50B911DD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executar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00C27ED9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de maneira a incorporar os princípios e as diretrizes, e as recomendações oriundas de manuais, guias e resoluções do Conselho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 e 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67FF1F1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AB58E7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AB58E7">
        <w:rPr>
          <w:rFonts w:ascii="Tahoma" w:eastAsia="Times New Roman" w:hAnsi="Tahoma" w:cs="Tahoma"/>
          <w:sz w:val="21"/>
          <w:szCs w:val="21"/>
          <w:lang w:val="pt-BR"/>
        </w:rPr>
        <w:t>encaminhar</w:t>
      </w:r>
      <w:proofErr w:type="gramEnd"/>
      <w:r w:rsidRPr="00AB58E7">
        <w:rPr>
          <w:rFonts w:ascii="Tahoma" w:eastAsia="Times New Roman" w:hAnsi="Tahoma" w:cs="Tahoma"/>
          <w:sz w:val="21"/>
          <w:szCs w:val="21"/>
          <w:lang w:val="pt-BR"/>
        </w:rPr>
        <w:t xml:space="preserve"> ao </w:t>
      </w:r>
      <w:proofErr w:type="spellStart"/>
      <w:r w:rsidRPr="00AB58E7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AB58E7">
        <w:rPr>
          <w:rFonts w:ascii="Tahoma" w:eastAsia="Times New Roman" w:hAnsi="Tahoma" w:cs="Tahoma"/>
          <w:sz w:val="21"/>
          <w:szCs w:val="21"/>
          <w:lang w:val="pt-BR"/>
        </w:rPr>
        <w:t xml:space="preserve"> propostas relacionadas às competências previstas no artigo </w:t>
      </w:r>
      <w:r>
        <w:rPr>
          <w:rFonts w:ascii="Tahoma" w:eastAsia="Times New Roman" w:hAnsi="Tahoma" w:cs="Tahoma"/>
          <w:sz w:val="21"/>
          <w:szCs w:val="21"/>
          <w:lang w:val="pt-BR"/>
        </w:rPr>
        <w:t>10</w:t>
      </w:r>
      <w:r w:rsidRPr="00AB58E7">
        <w:rPr>
          <w:rFonts w:ascii="Tahoma" w:eastAsia="Times New Roman" w:hAnsi="Tahoma" w:cs="Tahoma"/>
          <w:sz w:val="21"/>
          <w:szCs w:val="21"/>
          <w:lang w:val="pt-BR"/>
        </w:rPr>
        <w:t>, com a justificativa da proposição e a minuta da resolução pertinente, se for o caso.</w:t>
      </w:r>
    </w:p>
    <w:p w14:paraId="41588E72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Seção II</w:t>
      </w:r>
    </w:p>
    <w:p w14:paraId="7D5D9283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 Conselho de Governança Pública</w:t>
      </w:r>
    </w:p>
    <w:p w14:paraId="09CAA966" w14:textId="0F276349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10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Fica instituído o Conselho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 e 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-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com a finalidade de assessorar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dirigente máximo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do Poder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na condução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e </w:t>
      </w:r>
      <w:r w:rsidRPr="00C27ED9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do Pode</w:t>
      </w:r>
      <w:r>
        <w:rPr>
          <w:rFonts w:ascii="Tahoma" w:eastAsia="Times New Roman" w:hAnsi="Tahoma" w:cs="Tahoma"/>
          <w:sz w:val="21"/>
          <w:szCs w:val="21"/>
          <w:lang w:val="pt-BR"/>
        </w:rPr>
        <w:t>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3ED160A2" w14:textId="5E7687F6" w:rsidR="00BB1F19" w:rsidRDefault="001B36BD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 </w:t>
      </w:r>
      <w:r w:rsidR="00BB1F19"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11</w:t>
      </w:r>
      <w:r w:rsidR="00BB1F19"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="00BB1F19"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="00BB1F19"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é composto pelos seguintes membros titulares permanentes:</w:t>
      </w:r>
    </w:p>
    <w:p w14:paraId="0174F1A2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 - Secretário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Educação ou chefe de órgão equivalente que incorpore esta atribuição;</w:t>
      </w:r>
    </w:p>
    <w:p w14:paraId="7E6691F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Secretário </w:t>
      </w:r>
      <w:r>
        <w:rPr>
          <w:rFonts w:ascii="Tahoma" w:eastAsia="Times New Roman" w:hAnsi="Tahoma" w:cs="Tahoma"/>
          <w:sz w:val="21"/>
          <w:szCs w:val="21"/>
          <w:lang w:val="pt-BR"/>
        </w:rPr>
        <w:t>de Gestão/Administração ou chefe de órgão equivalente que incorpore esta atribuição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3FFAA0D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</w:t>
      </w:r>
      <w:r>
        <w:rPr>
          <w:rFonts w:ascii="Tahoma" w:eastAsia="Times New Roman" w:hAnsi="Tahoma" w:cs="Tahoma"/>
          <w:sz w:val="21"/>
          <w:szCs w:val="21"/>
          <w:lang w:val="pt-BR"/>
        </w:rPr>
        <w:t>II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Chefe da Auditoria/Controladoria interna ou chefe de órgão equivalente que incorpore esta atribuição;</w:t>
      </w:r>
    </w:p>
    <w:p w14:paraId="0CF899D8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</w:t>
      </w:r>
      <w:r>
        <w:rPr>
          <w:rFonts w:ascii="Tahoma" w:eastAsia="Times New Roman" w:hAnsi="Tahoma" w:cs="Tahoma"/>
          <w:sz w:val="21"/>
          <w:szCs w:val="21"/>
          <w:lang w:val="pt-BR"/>
        </w:rPr>
        <w:t>V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Secretário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Planejamento, Orçamento e Recursos Humanos ou chefe de órgão equivalente que incorpore esta atribuição;</w:t>
      </w:r>
    </w:p>
    <w:p w14:paraId="3832A91E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V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Secretário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Saúde ou chefe de órgão equivalente que incorpore esta atribuição;</w:t>
      </w:r>
    </w:p>
    <w:p w14:paraId="0A8EBFD7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§ 1º Cada membro titular deve indicar seu substituto para suas ausências e impedimentos.</w:t>
      </w:r>
    </w:p>
    <w:p w14:paraId="216249B7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</w:t>
      </w:r>
      <w:r>
        <w:rPr>
          <w:rFonts w:ascii="Tahoma" w:eastAsia="Times New Roman" w:hAnsi="Tahoma" w:cs="Tahoma"/>
          <w:sz w:val="21"/>
          <w:szCs w:val="21"/>
          <w:lang w:val="pt-BR"/>
        </w:rPr>
        <w:t>2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º </w:t>
      </w:r>
      <w:r>
        <w:rPr>
          <w:rFonts w:ascii="Tahoma" w:eastAsia="Times New Roman" w:hAnsi="Tahoma" w:cs="Tahoma"/>
          <w:sz w:val="21"/>
          <w:szCs w:val="21"/>
          <w:lang w:val="pt-BR"/>
        </w:rPr>
        <w:t>Na primeira reunião do CGOV será definido seu coordenador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52B2A43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</w:t>
      </w:r>
      <w:r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º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deve deliberar em reunião, mediante convocação de seu coordenador.</w:t>
      </w:r>
    </w:p>
    <w:p w14:paraId="2A525DF8" w14:textId="1092F4D5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</w:t>
      </w:r>
      <w:r w:rsidR="002B2F9A">
        <w:rPr>
          <w:rFonts w:ascii="Tahoma" w:eastAsia="Times New Roman" w:hAnsi="Tahoma" w:cs="Tahoma"/>
          <w:sz w:val="21"/>
          <w:szCs w:val="21"/>
          <w:lang w:val="pt-BR"/>
        </w:rPr>
        <w:t>4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º A critério do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representantes de outros órgãos e entidades do Poder </w:t>
      </w:r>
      <w:r>
        <w:rPr>
          <w:rFonts w:ascii="Tahoma" w:eastAsia="Times New Roman" w:hAnsi="Tahoma" w:cs="Tahoma"/>
          <w:sz w:val="21"/>
          <w:szCs w:val="21"/>
          <w:lang w:val="pt-BR"/>
        </w:rPr>
        <w:t>e de outras entidades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podem ser convocados a participar das reuniões de trabalho do Conselho, sem direito a voto.</w:t>
      </w:r>
    </w:p>
    <w:p w14:paraId="46827603" w14:textId="77777777" w:rsidR="001D424F" w:rsidRDefault="001D424F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243CE423" w14:textId="77777777" w:rsidR="003F52C7" w:rsidRDefault="003F52C7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34EBCF55" w14:textId="70AFD2F5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2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Compete ao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:</w:t>
      </w:r>
    </w:p>
    <w:p w14:paraId="557DBA5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propor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medidas, mecanismos e práticas organizacionais para o atendimento aos princípios e às diretrizes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e </w:t>
      </w:r>
      <w:r w:rsidRPr="00206676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estabelecidos;</w:t>
      </w:r>
    </w:p>
    <w:p w14:paraId="53632407" w14:textId="77777777" w:rsidR="00BB1F19" w:rsidRPr="00AB58E7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aprovar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manuais e guias com medidas, mecanismos e práticas organizacionais que contribuam para a implementação dos princípios e das diretrizes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e </w:t>
      </w:r>
      <w:r w:rsidRPr="001474A9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Pr="00AB58E7">
        <w:rPr>
          <w:rFonts w:ascii="Tahoma" w:eastAsia="Times New Roman" w:hAnsi="Tahoma" w:cs="Tahoma"/>
          <w:sz w:val="21"/>
          <w:szCs w:val="21"/>
          <w:lang w:val="pt-BR"/>
        </w:rPr>
        <w:t>estabelecidos;</w:t>
      </w:r>
    </w:p>
    <w:p w14:paraId="1D69FAC2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AB58E7">
        <w:rPr>
          <w:rFonts w:ascii="Tahoma" w:eastAsia="Times New Roman" w:hAnsi="Tahoma" w:cs="Tahoma"/>
          <w:sz w:val="21"/>
          <w:szCs w:val="21"/>
          <w:lang w:val="pt-BR"/>
        </w:rPr>
        <w:t>III - aprovar recomendações aos colegiados temáticos para garantir a coerência e aprimorar a coordenação de programas e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00AB58E7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00E20E7D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AB58E7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05C5B2A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incentivar e monitorar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aplicação das melhores práticas de governança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pública, risco e </w:t>
      </w:r>
      <w:r w:rsidRPr="00AD67CD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no âmbito do Poder;</w:t>
      </w:r>
    </w:p>
    <w:p w14:paraId="0C628F4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expedir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resoluções necessárias ao exercício de suas competências;</w:t>
      </w:r>
    </w:p>
    <w:p w14:paraId="3C1F408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publicar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suas atas e relatórios em sítio eletrônico d</w:t>
      </w:r>
      <w:r>
        <w:rPr>
          <w:rFonts w:ascii="Tahoma" w:eastAsia="Times New Roman" w:hAnsi="Tahoma" w:cs="Tahoma"/>
          <w:sz w:val="21"/>
          <w:szCs w:val="21"/>
          <w:lang w:val="pt-BR"/>
        </w:rPr>
        <w:t>o Poder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15FB5B8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VII - contribuir para a formulação de diretrizes para ações, no âmbito dos órgãos e das entidades do Poder, sobre:</w:t>
      </w:r>
    </w:p>
    <w:p w14:paraId="66F4084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a) transparência, governo aberto e acesso à informação pública;</w:t>
      </w:r>
    </w:p>
    <w:p w14:paraId="3AEDDC9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b) integridade e responsabilidade corporativa;</w:t>
      </w:r>
    </w:p>
    <w:p w14:paraId="5234560F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>c) prevenção e enfrentamento da corrupção;</w:t>
      </w:r>
    </w:p>
    <w:p w14:paraId="3CD6690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d) estímulo ao controle social no acompanhamento da aplicação de recursos públicos; e</w:t>
      </w:r>
    </w:p>
    <w:p w14:paraId="0888C4E8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e) orientação e comunicação quanto aos temas relacionados às suas atividades.</w:t>
      </w:r>
    </w:p>
    <w:p w14:paraId="01F6C01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VIII - apresentar medidas para aperfeiçoamento e integração de ações com vistas a potencializar a efetividade de políticas e estratégias priorizadas;</w:t>
      </w:r>
    </w:p>
    <w:p w14:paraId="7233001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sugerir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medidas e procedimentos destinados a valorizar a articulação intragovernamental na execução, monitoramento e avaliação de ações conjuntas, intercâmbio de experiências, transferência de tecnologia e capacitação quanto às políticas e às estratégias </w:t>
      </w:r>
      <w:r>
        <w:rPr>
          <w:rFonts w:ascii="Tahoma" w:eastAsia="Times New Roman" w:hAnsi="Tahoma" w:cs="Tahoma"/>
          <w:sz w:val="21"/>
          <w:szCs w:val="21"/>
          <w:lang w:val="pt-BR"/>
        </w:rPr>
        <w:t>estabelecidas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2997BA9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monitorar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projetos prioritários d</w:t>
      </w:r>
      <w:r>
        <w:rPr>
          <w:rFonts w:ascii="Tahoma" w:eastAsia="Times New Roman" w:hAnsi="Tahoma" w:cs="Tahoma"/>
          <w:sz w:val="21"/>
          <w:szCs w:val="21"/>
          <w:lang w:val="pt-BR"/>
        </w:rPr>
        <w:t>o Poder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3CDD246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XI - constituir, se necessário, colegiado </w:t>
      </w:r>
      <w:r>
        <w:rPr>
          <w:rFonts w:ascii="Tahoma" w:eastAsia="Times New Roman" w:hAnsi="Tahoma" w:cs="Tahoma"/>
          <w:sz w:val="21"/>
          <w:szCs w:val="21"/>
          <w:lang w:val="pt-BR"/>
        </w:rPr>
        <w:t>temático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para implementar, promover, executar e avaliar políticas ou programas de governança relativos a temas específicos; e</w:t>
      </w:r>
    </w:p>
    <w:p w14:paraId="0ACAEB40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XII - acompanhar o cumprimento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00E20E7D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estabelecida.</w:t>
      </w:r>
    </w:p>
    <w:p w14:paraId="25AFA994" w14:textId="1EECB906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 constituir grupos de trabalho específicos para subsidiá-lo no cumprimento de suas competências.</w:t>
      </w:r>
    </w:p>
    <w:p w14:paraId="5F095680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1º Representantes de órgãos e entidades públicas e privadas podem ser convidados a participar dos grupos de trabalho constituídos pelo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04484E23" w14:textId="00A96034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2º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deve definir no ato de criação do grupo de trabalho, seus objetivos específicos, sua composição e o prazo para conclusão de seus trabalhos.</w:t>
      </w:r>
    </w:p>
    <w:p w14:paraId="7CDC6914" w14:textId="60EA3C36" w:rsidR="00C751DC" w:rsidRPr="00DB2BE8" w:rsidRDefault="00C751DC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</w:t>
      </w:r>
      <w:r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º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será instalado a partir do ato de nomeação dos seu</w:t>
      </w:r>
      <w:r w:rsidR="00D838F2">
        <w:rPr>
          <w:rFonts w:ascii="Tahoma" w:eastAsia="Times New Roman" w:hAnsi="Tahoma" w:cs="Tahoma"/>
          <w:sz w:val="21"/>
          <w:szCs w:val="21"/>
          <w:lang w:val="pt-BR"/>
        </w:rPr>
        <w:t>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membros.</w:t>
      </w:r>
    </w:p>
    <w:p w14:paraId="64EA3BD3" w14:textId="542158F1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4</w:t>
      </w: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Compete ao Gabinete do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dirigente máximo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do poder </w:t>
      </w: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prestar o apoio técnico e administrativo ao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>, devendo:</w:t>
      </w:r>
    </w:p>
    <w:p w14:paraId="090606D1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receber, instruir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e encaminhar aos membros do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as propostas destinadas ao Conselho;</w:t>
      </w:r>
    </w:p>
    <w:p w14:paraId="47402863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encaminhar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a pauta, a documentação, os materiais de discussão e os registros das reuniões aos membros do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035A3B1B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III - comunicar aos membros do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data, hora e local das reuniões ordinárias e extraordinárias, que podem ser presenciais ou realizadas por meio eletrônico;</w:t>
      </w:r>
    </w:p>
    <w:p w14:paraId="379A25D1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disponibilizar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as atas e as resoluções do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em sítio eletrônico;</w:t>
      </w:r>
    </w:p>
    <w:p w14:paraId="2FA9A6CE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apoiar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no monitoramento das políticas públicas e metas prioritárias estabelecidas pelo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dirigente máximo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do Poder</w:t>
      </w:r>
      <w:r w:rsidRPr="00594C82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1A710B8C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VI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estabelecer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rotinas de fornecimento regular de informações sobre o desempenho de órgãos e entidades do Poder em relação às prioridades definidas pelo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e promover a análise dessas informações com vistas a:</w:t>
      </w:r>
    </w:p>
    <w:p w14:paraId="7DD4C41C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>a) identificar necessidade de ajustes, quando os resultados previstos não forem atingidos; e</w:t>
      </w:r>
    </w:p>
    <w:p w14:paraId="66746699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b) propor ao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a realização de reuniões de acompanhamento dos problemas não solucionados.</w:t>
      </w:r>
    </w:p>
    <w:p w14:paraId="0DFFFFDE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Seção III</w:t>
      </w:r>
    </w:p>
    <w:p w14:paraId="3107A996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Dos Comitês Internos de Governança Pública</w:t>
      </w:r>
    </w:p>
    <w:p w14:paraId="0E01B357" w14:textId="1E5DE60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5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órgãos e as entidades do Poder, por ato d</w:t>
      </w:r>
      <w:r>
        <w:rPr>
          <w:rFonts w:ascii="Tahoma" w:eastAsia="Times New Roman" w:hAnsi="Tahoma" w:cs="Tahoma"/>
          <w:sz w:val="21"/>
          <w:szCs w:val="21"/>
          <w:lang w:val="pt-BR"/>
        </w:rPr>
        <w:t>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dirigente máximo,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podem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instituir Comitê Interno de Governança Pública - CIG.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</w:p>
    <w:p w14:paraId="7249CDE5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Parágrafo </w:t>
      </w:r>
      <w:r>
        <w:rPr>
          <w:rFonts w:ascii="Tahoma" w:eastAsia="Times New Roman" w:hAnsi="Tahoma" w:cs="Tahoma"/>
          <w:sz w:val="21"/>
          <w:szCs w:val="21"/>
          <w:lang w:val="pt-BR"/>
        </w:rPr>
        <w:t>primeiro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. O objetivo dos Comitês Internos de Governança Pública é garantir o desenvolvimento e a apropriação das melhores práticas de governança de forma contínua e progressiva, nos termos estabelecidos pelo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146CBA5D" w14:textId="134E512B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6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São competências dos Comitês Internos de Governança Pública:</w:t>
      </w:r>
    </w:p>
    <w:p w14:paraId="2A36321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implementar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manter processos e mecanismos adequados à incorporação dos princípios e das diretrizes da governança previstos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nesta política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7C2D627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incentivar e 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iniciativas voltadas para:</w:t>
      </w:r>
    </w:p>
    <w:p w14:paraId="74267612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a) a implementação do acompanhamento de resultados no órgão ou na entidade, valendo-se inclusive de indicadores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e medidas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028C757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b) a promoção de soluções para melhoria do desempenho institucional; e</w:t>
      </w:r>
    </w:p>
    <w:p w14:paraId="618349D8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c) a implementação de mecanismo para mapeamento de processos e a adoção de instrumentos para o aprimoramento do processo decisório.</w:t>
      </w:r>
    </w:p>
    <w:p w14:paraId="04B4C7B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acompanhar e promover a implementação de medidas, mecanismos e práticas organizacionais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e </w:t>
      </w:r>
      <w:r w:rsidRPr="00CE6D10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definidos pelo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265EF66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apoiar e incentivar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políticas transversais; e</w:t>
      </w:r>
    </w:p>
    <w:p w14:paraId="241F7A0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implantação de metodologia de Gestão de Riscos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auditoria interna e </w:t>
      </w:r>
      <w:r w:rsidRPr="00957DAE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66982EC2" w14:textId="3E8CA20F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7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Comitês Internos de Governança Pública são compostos, no mínimo, por:</w:t>
      </w:r>
    </w:p>
    <w:p w14:paraId="7746C3B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Secretário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ou chefe de órgão equivalente que incorpore esta atribuição </w:t>
      </w:r>
      <w:r w:rsidRPr="00C779E5">
        <w:rPr>
          <w:rFonts w:ascii="Tahoma" w:eastAsia="Times New Roman" w:hAnsi="Tahoma" w:cs="Tahoma"/>
          <w:sz w:val="21"/>
          <w:szCs w:val="21"/>
          <w:lang w:val="pt-BR"/>
        </w:rPr>
        <w:t>na qualidade de coordenador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70CFD56A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Secretários Adjuntos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ou </w:t>
      </w:r>
      <w:r>
        <w:rPr>
          <w:rFonts w:ascii="Tahoma" w:eastAsia="Times New Roman" w:hAnsi="Tahoma" w:cs="Tahoma"/>
          <w:sz w:val="21"/>
          <w:szCs w:val="21"/>
          <w:lang w:val="pt-BR"/>
        </w:rPr>
        <w:t>chefe de órgão equivalente que incorpore esta atribuição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703B46B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III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Outros servidores, se designados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2D1469B1" w14:textId="3431DF35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8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Comitês Internos de Governança Pública devem divulgar suas atas, relatórios e resoluções em sítio eletrônico do órgão ou entidade.</w:t>
      </w:r>
    </w:p>
    <w:p w14:paraId="380B478A" w14:textId="74A60A1B" w:rsidR="00C751DC" w:rsidRPr="00DB2BE8" w:rsidRDefault="00C751DC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Parágrafo </w:t>
      </w:r>
      <w:r>
        <w:rPr>
          <w:rFonts w:ascii="Tahoma" w:eastAsia="Times New Roman" w:hAnsi="Tahoma" w:cs="Tahoma"/>
          <w:sz w:val="21"/>
          <w:szCs w:val="21"/>
          <w:lang w:val="pt-BR"/>
        </w:rPr>
        <w:t>primeiro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 Os Comitês Internos de Gover</w:t>
      </w:r>
      <w:r w:rsidR="00464A22">
        <w:rPr>
          <w:rFonts w:ascii="Tahoma" w:eastAsia="Times New Roman" w:hAnsi="Tahoma" w:cs="Tahoma"/>
          <w:sz w:val="21"/>
          <w:szCs w:val="21"/>
          <w:lang w:val="pt-BR"/>
        </w:rPr>
        <w:t>nan</w:t>
      </w:r>
      <w:r>
        <w:rPr>
          <w:rFonts w:ascii="Tahoma" w:eastAsia="Times New Roman" w:hAnsi="Tahoma" w:cs="Tahoma"/>
          <w:sz w:val="21"/>
          <w:szCs w:val="21"/>
          <w:lang w:val="pt-BR"/>
        </w:rPr>
        <w:t>ça ser</w:t>
      </w:r>
      <w:r w:rsidR="003A2BBC">
        <w:rPr>
          <w:rFonts w:ascii="Tahoma" w:eastAsia="Times New Roman" w:hAnsi="Tahoma" w:cs="Tahoma"/>
          <w:sz w:val="21"/>
          <w:szCs w:val="21"/>
          <w:lang w:val="pt-BR"/>
        </w:rPr>
        <w:t>ão</w:t>
      </w:r>
      <w:r w:rsidR="00D838F2">
        <w:rPr>
          <w:rFonts w:ascii="Tahoma" w:eastAsia="Times New Roman" w:hAnsi="Tahoma" w:cs="Tahoma"/>
          <w:sz w:val="21"/>
          <w:szCs w:val="21"/>
          <w:lang w:val="pt-BR"/>
        </w:rPr>
        <w:t xml:space="preserve"> instalado</w:t>
      </w:r>
      <w:r w:rsidR="003A2BBC">
        <w:rPr>
          <w:rFonts w:ascii="Tahoma" w:eastAsia="Times New Roman" w:hAnsi="Tahoma" w:cs="Tahoma"/>
          <w:sz w:val="21"/>
          <w:szCs w:val="21"/>
          <w:lang w:val="pt-BR"/>
        </w:rPr>
        <w:t>s</w:t>
      </w:r>
      <w:r w:rsidR="00D838F2">
        <w:rPr>
          <w:rFonts w:ascii="Tahoma" w:eastAsia="Times New Roman" w:hAnsi="Tahoma" w:cs="Tahoma"/>
          <w:sz w:val="21"/>
          <w:szCs w:val="21"/>
          <w:lang w:val="pt-BR"/>
        </w:rPr>
        <w:t xml:space="preserve"> a partir do ato de nomeação dos seus membros.</w:t>
      </w:r>
    </w:p>
    <w:p w14:paraId="03278059" w14:textId="515E33F3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V</w:t>
      </w:r>
      <w:r w:rsidR="0029722E">
        <w:rPr>
          <w:rFonts w:ascii="Tahoma" w:eastAsia="Times New Roman" w:hAnsi="Tahoma" w:cs="Tahoma"/>
          <w:b/>
          <w:bCs/>
          <w:sz w:val="21"/>
          <w:szCs w:val="21"/>
          <w:lang w:val="pt-BR"/>
        </w:rPr>
        <w:t>I</w:t>
      </w:r>
    </w:p>
    <w:p w14:paraId="1D739007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 SISTEMA DE GESTÃO DE RISCOS</w:t>
      </w:r>
    </w:p>
    <w:p w14:paraId="75693123" w14:textId="784CD236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9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Cabe à alta administração instituir, manter, monitorar e aprimorar sistema de gestão de riscos e controles internos com vistas à identificação, à avaliação, ao tratamento, ao monitoramento e à análise crítica de riscos que possam impactar a implementação da estratégia e a consecução dos objetivos do órgão ou entidade no cumprimento da sua missão institucional, observados os seguintes princípios:</w:t>
      </w:r>
    </w:p>
    <w:p w14:paraId="5F8EFF5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implementação e aplicação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forma sistemática, estruturada, oportuna e documentada, subordinada ao interesse público;</w:t>
      </w:r>
    </w:p>
    <w:p w14:paraId="0BE61DD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integração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da gestão de riscos ao processo de planejamento estratégico e aos seus desdobramentos, às atividades, aos processos de trabalho e aos projetos em todos os níveis do órgão ou entidade, relevantes para a execução da estratégia e o alcance dos objetivos institucionais;</w:t>
      </w:r>
    </w:p>
    <w:p w14:paraId="1613C9A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estabelecimento de controles internos proporcionais aos riscos, de maneira a considerar suas causas, fontes, consequências e impactos, observada a relação custo-benefício; e</w:t>
      </w:r>
    </w:p>
    <w:p w14:paraId="102AD70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utilização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dos resultados da gestão de riscos para apoio à melhoria contínua do desempenho e dos processos governança</w:t>
      </w:r>
      <w:r>
        <w:rPr>
          <w:rFonts w:ascii="Tahoma" w:eastAsia="Times New Roman" w:hAnsi="Tahoma" w:cs="Tahoma"/>
          <w:sz w:val="21"/>
          <w:szCs w:val="21"/>
          <w:lang w:val="pt-BR"/>
        </w:rPr>
        <w:t>,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gerenciamento de risco, controle e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auditoria interna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568790C4" w14:textId="25FBBFCE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VI</w:t>
      </w:r>
      <w:r w:rsidR="0029722E">
        <w:rPr>
          <w:rFonts w:ascii="Tahoma" w:eastAsia="Times New Roman" w:hAnsi="Tahoma" w:cs="Tahoma"/>
          <w:b/>
          <w:bCs/>
          <w:sz w:val="21"/>
          <w:szCs w:val="21"/>
          <w:lang w:val="pt-BR"/>
        </w:rPr>
        <w:t>I</w:t>
      </w:r>
    </w:p>
    <w:p w14:paraId="29C980A7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DA TRANSPARÊNCIA PÚBLICA</w:t>
      </w:r>
    </w:p>
    <w:p w14:paraId="32594B27" w14:textId="63E01D1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2</w:t>
      </w:r>
      <w:r w:rsidR="0026641C">
        <w:rPr>
          <w:rFonts w:ascii="Tahoma" w:eastAsia="Times New Roman" w:hAnsi="Tahoma" w:cs="Tahoma"/>
          <w:sz w:val="21"/>
          <w:szCs w:val="21"/>
          <w:lang w:val="pt-BR"/>
        </w:rPr>
        <w:t>0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órgãos e entidades da administração direta e indireta estão autorizados</w:t>
      </w:r>
      <w:r>
        <w:rPr>
          <w:rFonts w:ascii="Tahoma" w:eastAsia="Times New Roman" w:hAnsi="Tahoma" w:cs="Tahoma"/>
          <w:sz w:val="21"/>
          <w:szCs w:val="21"/>
          <w:lang w:val="pt-BR"/>
        </w:rPr>
        <w:t>,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observadas as restrições legais de acesso à informação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conceder acesso as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suas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bases de dados e informações para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utilização no trabalho do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Conselho de Governança Pública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71C814D1" w14:textId="6C39465D" w:rsidR="00464A22" w:rsidRPr="00DB2BE8" w:rsidRDefault="003A2BBC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Parágrafo </w:t>
      </w:r>
      <w:r>
        <w:rPr>
          <w:rFonts w:ascii="Tahoma" w:eastAsia="Times New Roman" w:hAnsi="Tahoma" w:cs="Tahoma"/>
          <w:sz w:val="21"/>
          <w:szCs w:val="21"/>
          <w:lang w:val="pt-BR"/>
        </w:rPr>
        <w:t>primeiro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. </w:t>
      </w:r>
      <w:r w:rsidR="00136D3D">
        <w:rPr>
          <w:rFonts w:ascii="Tahoma" w:eastAsia="Times New Roman" w:hAnsi="Tahoma" w:cs="Tahoma"/>
          <w:sz w:val="21"/>
          <w:szCs w:val="21"/>
          <w:lang w:val="pt-BR"/>
        </w:rPr>
        <w:t>As entidades publicarão portal de transparência de custos auditáveis</w:t>
      </w:r>
      <w:r w:rsidR="00C611EA">
        <w:rPr>
          <w:rFonts w:ascii="Tahoma" w:eastAsia="Times New Roman" w:hAnsi="Tahoma" w:cs="Tahoma"/>
          <w:sz w:val="21"/>
          <w:szCs w:val="21"/>
          <w:lang w:val="pt-BR"/>
        </w:rPr>
        <w:t xml:space="preserve"> específicos para acesso a sociedade.</w:t>
      </w:r>
    </w:p>
    <w:p w14:paraId="5B9E62D0" w14:textId="77777777" w:rsidR="00311F8C" w:rsidRDefault="00311F8C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</w:p>
    <w:p w14:paraId="26A4F1C2" w14:textId="00FBEC21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VII</w:t>
      </w:r>
      <w:r w:rsidR="0029722E">
        <w:rPr>
          <w:rFonts w:ascii="Tahoma" w:eastAsia="Times New Roman" w:hAnsi="Tahoma" w:cs="Tahoma"/>
          <w:b/>
          <w:bCs/>
          <w:sz w:val="21"/>
          <w:szCs w:val="21"/>
          <w:lang w:val="pt-BR"/>
        </w:rPr>
        <w:t>I</w:t>
      </w:r>
    </w:p>
    <w:p w14:paraId="20DB6A1B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 COMPLIANCE PÚBLICO</w:t>
      </w:r>
    </w:p>
    <w:p w14:paraId="1C82645A" w14:textId="27C8E77B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21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órgãos e entidades devem atuar alinhados aos padrões de </w:t>
      </w:r>
      <w:r w:rsidRPr="00AA6241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probidade </w:t>
      </w:r>
      <w:r>
        <w:rPr>
          <w:rFonts w:ascii="Tahoma" w:eastAsia="Times New Roman" w:hAnsi="Tahoma" w:cs="Tahoma"/>
          <w:sz w:val="21"/>
          <w:szCs w:val="21"/>
          <w:lang w:val="pt-BR"/>
        </w:rPr>
        <w:t>d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 gestão pública, estruturando controles internos baseados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evidências auditáveis,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na gestão de riscos e garantindo a prestação de serviços públicos de qualidade.</w:t>
      </w:r>
    </w:p>
    <w:p w14:paraId="5150A2AB" w14:textId="6165114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2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deve auxiliar os órgãos e entidades no aperfeiçoamento de políticas e procedimentos de prevenção à corrupção</w:t>
      </w:r>
      <w:r>
        <w:rPr>
          <w:rFonts w:ascii="Tahoma" w:eastAsia="Times New Roman" w:hAnsi="Tahoma" w:cs="Tahoma"/>
          <w:sz w:val="21"/>
          <w:szCs w:val="21"/>
          <w:lang w:val="pt-BR"/>
        </w:rPr>
        <w:t>, aumento da eficiência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promoção da integridade, podendo:</w:t>
      </w:r>
    </w:p>
    <w:p w14:paraId="1D7D490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formular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incentivar e implementar políticas e programas para o incremento de processos decisórios governamentais,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de auditoria interna e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para o desenvolvimento de mecanismos de integridade e prevenção à corrupção nos órgãos e entidades;</w:t>
      </w:r>
    </w:p>
    <w:p w14:paraId="6A6728E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treinar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periodicamente a alta administração dos órgãos e entidades em temas afetos à ética e integridade, auxiliando-os na coordenação e monitoramento de ações de prevenção à corrupção;</w:t>
      </w:r>
    </w:p>
    <w:p w14:paraId="1299B2F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apoiar a avaliação de riscos à integridade institucional, observando padrões nacionais e internacionais;</w:t>
      </w:r>
    </w:p>
    <w:p w14:paraId="2D7451C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propor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inovações em gestão pública e cultura organizacional para o planejamento, execução e monitoramento de atividades e para a definição de escopo, natureza, período e extensão dos procedimentos de prevenção à corrupção e promoção da integridade;</w:t>
      </w:r>
    </w:p>
    <w:p w14:paraId="627300A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reconhecimento público de pessoas que tenham se destacado em iniciativas relacionadas a ética e boas práticas de gestão;</w:t>
      </w:r>
    </w:p>
    <w:p w14:paraId="70ED2F6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fomentar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realização de estudos e pesquisas de prevenção à corrupção, promoção da integridade e conduta ética;</w:t>
      </w:r>
    </w:p>
    <w:p w14:paraId="564084B8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VII - articular-se com órgãos, entidades e organismos nacionais e internacionais que atuem no campo da prevenção à corrupção e promoção da integridade;</w:t>
      </w:r>
    </w:p>
    <w:p w14:paraId="04305BE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VIII - apoiar e orientar </w:t>
      </w:r>
      <w:r>
        <w:rPr>
          <w:rFonts w:ascii="Tahoma" w:eastAsia="Times New Roman" w:hAnsi="Tahoma" w:cs="Tahoma"/>
          <w:sz w:val="21"/>
          <w:szCs w:val="21"/>
          <w:lang w:val="pt-BR"/>
        </w:rPr>
        <w:t>as secretarias de demais órgãos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na implementação de procedimentos de prevenção à corrupção, promoção da integridade, da ética e da transparência ativa;</w:t>
      </w:r>
    </w:p>
    <w:p w14:paraId="4E41F38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parcerias com empresas fornecedoras de órgãos e entidades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do para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fomentar a construção e efetiva implementação de programas de prevenção à corrupção; e</w:t>
      </w:r>
    </w:p>
    <w:p w14:paraId="5328304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apoiar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as empresas públicas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caso exista,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na implantação de programas de integridade.</w:t>
      </w:r>
    </w:p>
    <w:p w14:paraId="47D0CA0A" w14:textId="7D54C873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órgãos e as entidades devem instituir programa de integridade com o objetivo de adotar medidas destinadas à prevenção, à detecção e à punição de fraudes e atos de corrupção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e aumento da eficiência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estruturado nos seguintes eixos:</w:t>
      </w:r>
    </w:p>
    <w:p w14:paraId="2FE3CEF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comprometimento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apoio permanente da alta administração;</w:t>
      </w:r>
    </w:p>
    <w:p w14:paraId="5187410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definição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unidade responsável pela implementação e acompanhamento do programa no órgão ou entidade, sem prejuízo das demais atividades nela exercidas;</w:t>
      </w:r>
    </w:p>
    <w:p w14:paraId="4CD59F7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identificação, análise, avaliação e tratamento de riscos de integridade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sob orientação da Auditoria/Controladoria Geral ou órgão equivalente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3A52E1AF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treinamentos e eventos que disseminem, incentivem e reconheçam boas práticas na gestão pública; e</w:t>
      </w:r>
    </w:p>
    <w:p w14:paraId="18A8C76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monitoramento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contínuo do programa de integridade.</w:t>
      </w:r>
    </w:p>
    <w:p w14:paraId="1DF753B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Parágrafo único. A instituição de programas de integridade, de que trata o caput, deve ser realizada sob coordenação da </w:t>
      </w:r>
      <w:r>
        <w:rPr>
          <w:rFonts w:ascii="Tahoma" w:eastAsia="Times New Roman" w:hAnsi="Tahoma" w:cs="Tahoma"/>
          <w:sz w:val="21"/>
          <w:szCs w:val="21"/>
          <w:lang w:val="pt-BR"/>
        </w:rPr>
        <w:t>Auditoria/Controladoria ou órgão equivalente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3452CF39" w14:textId="389AE70D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4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A Alta Administração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podendo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consulta</w:t>
      </w:r>
      <w:r>
        <w:rPr>
          <w:rFonts w:ascii="Tahoma" w:eastAsia="Times New Roman" w:hAnsi="Tahoma" w:cs="Tahoma"/>
          <w:sz w:val="21"/>
          <w:szCs w:val="21"/>
          <w:lang w:val="pt-BR"/>
        </w:rPr>
        <w:t>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>
        <w:rPr>
          <w:rFonts w:ascii="Tahoma" w:eastAsia="Times New Roman" w:hAnsi="Tahoma" w:cs="Tahoma"/>
          <w:sz w:val="21"/>
          <w:szCs w:val="21"/>
          <w:lang w:val="pt-BR"/>
        </w:rPr>
        <w:t>poderá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estabelecer prazos e procedimentos necessários a conformação, execução e monitoramento de programas de integridade dos órgãos e entidades.</w:t>
      </w:r>
    </w:p>
    <w:p w14:paraId="67E48556" w14:textId="086F2AD4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I</w:t>
      </w:r>
      <w:r w:rsidR="00281DAD">
        <w:rPr>
          <w:rFonts w:ascii="Tahoma" w:eastAsia="Times New Roman" w:hAnsi="Tahoma" w:cs="Tahoma"/>
          <w:b/>
          <w:bCs/>
          <w:sz w:val="21"/>
          <w:szCs w:val="21"/>
          <w:lang w:val="pt-BR"/>
        </w:rPr>
        <w:t>X</w:t>
      </w:r>
    </w:p>
    <w:p w14:paraId="44DC26F5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DISPOSIÇÕES FINAIS</w:t>
      </w:r>
    </w:p>
    <w:p w14:paraId="4CCF625D" w14:textId="299EC08E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5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</w:t>
      </w:r>
      <w:r>
        <w:rPr>
          <w:rFonts w:ascii="Tahoma" w:eastAsia="Times New Roman" w:hAnsi="Tahoma" w:cs="Tahoma"/>
          <w:sz w:val="21"/>
          <w:szCs w:val="21"/>
          <w:lang w:val="pt-BR"/>
        </w:rPr>
        <w:t>rá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editar atos complementares e estabelecer procedimentos para conformação, execução e monitoramento de processos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00AA6241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observado o disposto nest</w:t>
      </w:r>
      <w:r>
        <w:rPr>
          <w:rFonts w:ascii="Tahoma" w:eastAsia="Times New Roman" w:hAnsi="Tahoma" w:cs="Tahoma"/>
          <w:sz w:val="21"/>
          <w:szCs w:val="21"/>
          <w:lang w:val="pt-BR"/>
        </w:rPr>
        <w:t>a política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</w:p>
    <w:p w14:paraId="4AFD7010" w14:textId="4A4DD1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6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participação no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CIG e grupos de trabalho </w:t>
      </w:r>
      <w:r w:rsidR="002C7DBD">
        <w:rPr>
          <w:rFonts w:ascii="Tahoma" w:eastAsia="Times New Roman" w:hAnsi="Tahoma" w:cs="Tahoma"/>
          <w:sz w:val="21"/>
          <w:szCs w:val="21"/>
          <w:lang w:val="pt-BR"/>
        </w:rPr>
        <w:t xml:space="preserve">instalados são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considerada</w:t>
      </w:r>
      <w:r w:rsidR="002C7DBD">
        <w:rPr>
          <w:rFonts w:ascii="Tahoma" w:eastAsia="Times New Roman" w:hAnsi="Tahoma" w:cs="Tahoma"/>
          <w:sz w:val="21"/>
          <w:szCs w:val="21"/>
          <w:lang w:val="pt-BR"/>
        </w:rPr>
        <w:t>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prestação de serviço público relevante e não remunerada.</w:t>
      </w:r>
    </w:p>
    <w:p w14:paraId="77C0ED53" w14:textId="26699FD1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7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As empresas estatais</w:t>
      </w:r>
      <w:r>
        <w:rPr>
          <w:rFonts w:ascii="Tahoma" w:eastAsia="Times New Roman" w:hAnsi="Tahoma" w:cs="Tahoma"/>
          <w:sz w:val="21"/>
          <w:szCs w:val="21"/>
          <w:lang w:val="pt-BR"/>
        </w:rPr>
        <w:t>, caso existam,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podem adotar princípios e diretrizes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e </w:t>
      </w:r>
      <w:r w:rsidRPr="00A04157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estabelecid</w:t>
      </w:r>
      <w:r>
        <w:rPr>
          <w:rFonts w:ascii="Tahoma" w:eastAsia="Times New Roman" w:hAnsi="Tahoma" w:cs="Tahoma"/>
          <w:sz w:val="21"/>
          <w:szCs w:val="21"/>
          <w:lang w:val="pt-BR"/>
        </w:rPr>
        <w:t>as nesta política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respeitadas suas atribuições legais e estatutárias.</w:t>
      </w:r>
    </w:p>
    <w:p w14:paraId="3F5D8F59" w14:textId="3D24E9BF" w:rsidR="00BB1F19" w:rsidRPr="005D3A55" w:rsidRDefault="00BB1F19" w:rsidP="00BB1F19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FE4D57A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8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Na consolidação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7FE4D57A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="00D80FC8">
        <w:rPr>
          <w:rFonts w:ascii="Tahoma" w:eastAsia="Times New Roman" w:hAnsi="Tahoma" w:cs="Tahoma"/>
          <w:sz w:val="21"/>
          <w:szCs w:val="21"/>
          <w:lang w:val="pt-BR"/>
        </w:rPr>
        <w:t xml:space="preserve"> baseada em custos auditáveis,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no cumprimento do parágrafo terceiro do artigo 50 da Lei complementar 101/2000</w:t>
      </w:r>
      <w:r w:rsidR="00D80FC8">
        <w:rPr>
          <w:rFonts w:ascii="Tahoma" w:eastAsia="Times New Roman" w:hAnsi="Tahoma" w:cs="Tahoma"/>
          <w:sz w:val="21"/>
          <w:szCs w:val="21"/>
          <w:lang w:val="pt-BR"/>
        </w:rPr>
        <w:t xml:space="preserve"> e no item V </w:t>
      </w:r>
      <w:r w:rsidR="0098433C">
        <w:rPr>
          <w:rFonts w:ascii="Tahoma" w:eastAsia="Times New Roman" w:hAnsi="Tahoma" w:cs="Tahoma"/>
          <w:sz w:val="21"/>
          <w:szCs w:val="21"/>
          <w:lang w:val="pt-BR"/>
        </w:rPr>
        <w:t xml:space="preserve">do </w:t>
      </w:r>
      <w:r w:rsidR="0098433C" w:rsidRPr="00772D2C">
        <w:rPr>
          <w:rFonts w:ascii="Tahoma" w:eastAsia="Times New Roman" w:hAnsi="Tahoma" w:cs="Tahoma"/>
          <w:sz w:val="21"/>
          <w:szCs w:val="21"/>
          <w:lang w:val="pt-BR"/>
        </w:rPr>
        <w:t>§ 1º</w:t>
      </w:r>
      <w:r w:rsidR="0098433C" w:rsidRPr="0098433C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5A3066">
        <w:rPr>
          <w:rFonts w:ascii="Tahoma" w:eastAsia="Times New Roman" w:hAnsi="Tahoma" w:cs="Tahoma"/>
          <w:sz w:val="21"/>
          <w:szCs w:val="21"/>
          <w:lang w:val="pt-BR"/>
        </w:rPr>
        <w:t>do artigo 1º do Decreto 10.540/2020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98433C">
        <w:rPr>
          <w:rFonts w:ascii="Tahoma" w:eastAsia="Times New Roman" w:hAnsi="Tahoma" w:cs="Tahoma"/>
          <w:sz w:val="21"/>
          <w:szCs w:val="21"/>
          <w:lang w:val="pt-BR"/>
        </w:rPr>
        <w:t>a entidade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utilizará os itens VI e VII definidos no artigo 2º deste decreto para </w:t>
      </w:r>
      <w:r w:rsidR="008B00EB">
        <w:rPr>
          <w:rFonts w:ascii="Tahoma" w:eastAsia="Times New Roman" w:hAnsi="Tahoma" w:cs="Tahoma"/>
          <w:sz w:val="21"/>
          <w:szCs w:val="21"/>
          <w:lang w:val="pt-BR"/>
        </w:rPr>
        <w:t>avaliação e apuração dos custos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, além de outras informações </w:t>
      </w:r>
      <w:r w:rsidR="002C7DBD">
        <w:rPr>
          <w:rFonts w:ascii="Tahoma" w:eastAsia="Times New Roman" w:hAnsi="Tahoma" w:cs="Tahoma"/>
          <w:sz w:val="21"/>
          <w:szCs w:val="21"/>
          <w:lang w:val="pt-BR"/>
        </w:rPr>
        <w:t xml:space="preserve">e indicadores que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achar oportun</w:t>
      </w:r>
      <w:r w:rsidR="005C5453">
        <w:rPr>
          <w:rFonts w:ascii="Tahoma" w:eastAsia="Times New Roman" w:hAnsi="Tahoma" w:cs="Tahoma"/>
          <w:sz w:val="21"/>
          <w:szCs w:val="21"/>
          <w:lang w:val="pt-BR"/>
        </w:rPr>
        <w:t>a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.</w:t>
      </w:r>
      <w:r w:rsidR="00AA6BE6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</w:p>
    <w:p w14:paraId="03512F77" w14:textId="010207D9" w:rsidR="00BB1F19" w:rsidRPr="005D3A55" w:rsidRDefault="00BB1F19" w:rsidP="00BB1F19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FE4D57A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9</w:t>
      </w:r>
      <w:r w:rsidR="0026641C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Para implementação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7FE4D57A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="001E15F2">
        <w:rPr>
          <w:rFonts w:ascii="Tahoma" w:eastAsia="Times New Roman" w:hAnsi="Tahoma" w:cs="Tahoma"/>
          <w:sz w:val="21"/>
          <w:szCs w:val="21"/>
          <w:lang w:val="pt-BR"/>
        </w:rPr>
        <w:t xml:space="preserve"> baseada em custos auditáveis,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B85FEE">
        <w:rPr>
          <w:rFonts w:ascii="Tahoma" w:eastAsia="Times New Roman" w:hAnsi="Tahoma" w:cs="Tahoma"/>
          <w:sz w:val="21"/>
          <w:szCs w:val="21"/>
          <w:lang w:val="pt-BR"/>
        </w:rPr>
        <w:t xml:space="preserve">a entidade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pode buscar apoio, nos termos da lei, por intermédio de convênios ou outros instrumentos com órgãos e entidades, públicas ou privadas, em âmbito federal ou estadual, notadamente com Instituições de Pesquisa, Tribunais de Contas e outros.</w:t>
      </w:r>
    </w:p>
    <w:p w14:paraId="5C968B72" w14:textId="45F3BAFE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30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Este Decreto entra em vigor na data de sua publicação.</w:t>
      </w:r>
    </w:p>
    <w:p w14:paraId="16707C7F" w14:textId="6BADB07F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bookmarkStart w:id="4" w:name="txt_7d0e43acd143445591730c0824f4ac66"/>
      <w:bookmarkEnd w:id="4"/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Município-UF</w:t>
      </w: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xx</w:t>
      </w:r>
      <w:proofErr w:type="spellEnd"/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de </w:t>
      </w:r>
      <w:proofErr w:type="spellStart"/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xx</w:t>
      </w:r>
      <w:proofErr w:type="spellEnd"/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de 20</w:t>
      </w:r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2</w:t>
      </w:r>
      <w:r w:rsidR="0095159D">
        <w:rPr>
          <w:rFonts w:ascii="Tahoma" w:eastAsia="Times New Roman" w:hAnsi="Tahoma" w:cs="Tahoma"/>
          <w:b/>
          <w:bCs/>
          <w:sz w:val="21"/>
          <w:szCs w:val="21"/>
          <w:lang w:val="pt-BR"/>
        </w:rPr>
        <w:t>5</w:t>
      </w: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.</w:t>
      </w:r>
    </w:p>
    <w:p w14:paraId="7464C3B7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bookmarkStart w:id="5" w:name="txt_bdb1d0ba56884157cda4ede090047e00"/>
      <w:bookmarkStart w:id="6" w:name="txt_620ef777ed7c423d61c292090745871a"/>
      <w:bookmarkEnd w:id="5"/>
      <w:bookmarkEnd w:id="6"/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Nome do Prefeito</w:t>
      </w:r>
    </w:p>
    <w:p w14:paraId="58B52A6E" w14:textId="77777777" w:rsidR="00BB1F19" w:rsidRPr="00421E2B" w:rsidRDefault="00BB1F19" w:rsidP="00BB1F19">
      <w:pPr>
        <w:rPr>
          <w:lang w:val="pt-BR"/>
        </w:rPr>
      </w:pPr>
    </w:p>
    <w:p w14:paraId="0F043EDE" w14:textId="77777777" w:rsidR="00BB1F19" w:rsidRDefault="00BB1F19" w:rsidP="00BB1F19">
      <w:pPr>
        <w:rPr>
          <w:lang w:val="pt-BR"/>
        </w:rPr>
      </w:pPr>
    </w:p>
    <w:sectPr w:rsidR="00BB1F19" w:rsidSect="0026390C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40D4" w14:textId="77777777" w:rsidR="00204A03" w:rsidRDefault="00204A03" w:rsidP="00321B0C">
      <w:pPr>
        <w:spacing w:after="0" w:line="240" w:lineRule="auto"/>
      </w:pPr>
      <w:r>
        <w:separator/>
      </w:r>
    </w:p>
  </w:endnote>
  <w:endnote w:type="continuationSeparator" w:id="0">
    <w:p w14:paraId="48F0CCBD" w14:textId="77777777" w:rsidR="00204A03" w:rsidRDefault="00204A03" w:rsidP="003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1A60" w14:textId="77777777" w:rsidR="00204A03" w:rsidRDefault="00204A03" w:rsidP="00321B0C">
      <w:pPr>
        <w:spacing w:after="0" w:line="240" w:lineRule="auto"/>
      </w:pPr>
      <w:r>
        <w:separator/>
      </w:r>
    </w:p>
  </w:footnote>
  <w:footnote w:type="continuationSeparator" w:id="0">
    <w:p w14:paraId="46E131D3" w14:textId="77777777" w:rsidR="00204A03" w:rsidRDefault="00204A03" w:rsidP="003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AAC5" w14:textId="06EC7D9B" w:rsidR="00321B0C" w:rsidRPr="00B0734F" w:rsidRDefault="00B0734F" w:rsidP="00B0734F">
    <w:pPr>
      <w:pStyle w:val="Cabealho"/>
      <w:jc w:val="center"/>
      <w:rPr>
        <w:i/>
        <w:iCs/>
        <w:sz w:val="36"/>
        <w:szCs w:val="36"/>
        <w:lang w:val="pt-BR"/>
      </w:rPr>
    </w:pPr>
    <w:r w:rsidRPr="00B0734F">
      <w:rPr>
        <w:i/>
        <w:iCs/>
        <w:sz w:val="36"/>
        <w:szCs w:val="36"/>
        <w:lang w:val="pt-BR"/>
      </w:rPr>
      <w:t>SUGESTÃO DE MINUTA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2A6F"/>
    <w:multiLevelType w:val="multilevel"/>
    <w:tmpl w:val="27A6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84084"/>
    <w:multiLevelType w:val="multilevel"/>
    <w:tmpl w:val="B4D8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F5EA5"/>
    <w:multiLevelType w:val="hybridMultilevel"/>
    <w:tmpl w:val="2334058C"/>
    <w:lvl w:ilvl="0" w:tplc="BA002094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AF03761"/>
    <w:multiLevelType w:val="hybridMultilevel"/>
    <w:tmpl w:val="8F727334"/>
    <w:lvl w:ilvl="0" w:tplc="6B8AF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7324">
    <w:abstractNumId w:val="1"/>
  </w:num>
  <w:num w:numId="2" w16cid:durableId="530848010">
    <w:abstractNumId w:val="2"/>
  </w:num>
  <w:num w:numId="3" w16cid:durableId="1593395219">
    <w:abstractNumId w:val="3"/>
  </w:num>
  <w:num w:numId="4" w16cid:durableId="79078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6B"/>
    <w:rsid w:val="00003ACF"/>
    <w:rsid w:val="000072D5"/>
    <w:rsid w:val="000175F8"/>
    <w:rsid w:val="0002190A"/>
    <w:rsid w:val="00023B76"/>
    <w:rsid w:val="0002575D"/>
    <w:rsid w:val="000502D7"/>
    <w:rsid w:val="00060C01"/>
    <w:rsid w:val="00070FF9"/>
    <w:rsid w:val="000758D2"/>
    <w:rsid w:val="00082B30"/>
    <w:rsid w:val="000847FF"/>
    <w:rsid w:val="00092961"/>
    <w:rsid w:val="000966AC"/>
    <w:rsid w:val="000B1373"/>
    <w:rsid w:val="000C61AE"/>
    <w:rsid w:val="000F18C9"/>
    <w:rsid w:val="000F683C"/>
    <w:rsid w:val="0010402B"/>
    <w:rsid w:val="00111CDB"/>
    <w:rsid w:val="00117BD4"/>
    <w:rsid w:val="001315EB"/>
    <w:rsid w:val="00134538"/>
    <w:rsid w:val="00136D3D"/>
    <w:rsid w:val="00152881"/>
    <w:rsid w:val="0018198B"/>
    <w:rsid w:val="00182679"/>
    <w:rsid w:val="0018614A"/>
    <w:rsid w:val="001974E0"/>
    <w:rsid w:val="001A4162"/>
    <w:rsid w:val="001B36BD"/>
    <w:rsid w:val="001B50BE"/>
    <w:rsid w:val="001C3198"/>
    <w:rsid w:val="001D424F"/>
    <w:rsid w:val="001E15F2"/>
    <w:rsid w:val="001F1584"/>
    <w:rsid w:val="00204A03"/>
    <w:rsid w:val="002206D0"/>
    <w:rsid w:val="00222208"/>
    <w:rsid w:val="0025726F"/>
    <w:rsid w:val="002579B8"/>
    <w:rsid w:val="0026390C"/>
    <w:rsid w:val="0026641C"/>
    <w:rsid w:val="0027087E"/>
    <w:rsid w:val="002760C8"/>
    <w:rsid w:val="00281DAD"/>
    <w:rsid w:val="002904B0"/>
    <w:rsid w:val="0029722E"/>
    <w:rsid w:val="0029735D"/>
    <w:rsid w:val="002A2020"/>
    <w:rsid w:val="002A3C25"/>
    <w:rsid w:val="002A49BE"/>
    <w:rsid w:val="002B1A7F"/>
    <w:rsid w:val="002B2F9A"/>
    <w:rsid w:val="002B499E"/>
    <w:rsid w:val="002B4E3E"/>
    <w:rsid w:val="002B691D"/>
    <w:rsid w:val="002C6CC5"/>
    <w:rsid w:val="002C7DBD"/>
    <w:rsid w:val="002D6602"/>
    <w:rsid w:val="003079E6"/>
    <w:rsid w:val="00311F8C"/>
    <w:rsid w:val="00321B0C"/>
    <w:rsid w:val="003353C0"/>
    <w:rsid w:val="003405C4"/>
    <w:rsid w:val="00354FF4"/>
    <w:rsid w:val="003657DD"/>
    <w:rsid w:val="0036648C"/>
    <w:rsid w:val="0037291B"/>
    <w:rsid w:val="00383950"/>
    <w:rsid w:val="00385674"/>
    <w:rsid w:val="003A0EA7"/>
    <w:rsid w:val="003A2BBC"/>
    <w:rsid w:val="003A3D78"/>
    <w:rsid w:val="003C6AF0"/>
    <w:rsid w:val="003C6FE0"/>
    <w:rsid w:val="003C706E"/>
    <w:rsid w:val="003F52C7"/>
    <w:rsid w:val="004228B0"/>
    <w:rsid w:val="004352ED"/>
    <w:rsid w:val="00455F41"/>
    <w:rsid w:val="0045692E"/>
    <w:rsid w:val="00464A22"/>
    <w:rsid w:val="00470AC1"/>
    <w:rsid w:val="00473E67"/>
    <w:rsid w:val="00483D6E"/>
    <w:rsid w:val="00492A20"/>
    <w:rsid w:val="004C26FC"/>
    <w:rsid w:val="004C3E42"/>
    <w:rsid w:val="004D1473"/>
    <w:rsid w:val="004D6515"/>
    <w:rsid w:val="004F61A6"/>
    <w:rsid w:val="00500FBD"/>
    <w:rsid w:val="00512161"/>
    <w:rsid w:val="00512C0E"/>
    <w:rsid w:val="00521BC1"/>
    <w:rsid w:val="00530C1A"/>
    <w:rsid w:val="0054428D"/>
    <w:rsid w:val="00571CE1"/>
    <w:rsid w:val="00584724"/>
    <w:rsid w:val="00591DD5"/>
    <w:rsid w:val="00596333"/>
    <w:rsid w:val="005A2E78"/>
    <w:rsid w:val="005A3066"/>
    <w:rsid w:val="005B2BB9"/>
    <w:rsid w:val="005C484F"/>
    <w:rsid w:val="005C5384"/>
    <w:rsid w:val="005C5453"/>
    <w:rsid w:val="005D1E61"/>
    <w:rsid w:val="00607472"/>
    <w:rsid w:val="00610159"/>
    <w:rsid w:val="00624EDE"/>
    <w:rsid w:val="00627F95"/>
    <w:rsid w:val="006547C7"/>
    <w:rsid w:val="00666209"/>
    <w:rsid w:val="00690AC4"/>
    <w:rsid w:val="006C3949"/>
    <w:rsid w:val="006E28D5"/>
    <w:rsid w:val="006E6712"/>
    <w:rsid w:val="006E6A43"/>
    <w:rsid w:val="006F4A54"/>
    <w:rsid w:val="006F6599"/>
    <w:rsid w:val="00701C5F"/>
    <w:rsid w:val="00705F1B"/>
    <w:rsid w:val="00716FCF"/>
    <w:rsid w:val="00727053"/>
    <w:rsid w:val="00730969"/>
    <w:rsid w:val="00732AD2"/>
    <w:rsid w:val="00772D2C"/>
    <w:rsid w:val="00791745"/>
    <w:rsid w:val="007926F7"/>
    <w:rsid w:val="007A1126"/>
    <w:rsid w:val="007B3137"/>
    <w:rsid w:val="008030F7"/>
    <w:rsid w:val="00832EA1"/>
    <w:rsid w:val="00843523"/>
    <w:rsid w:val="008435D2"/>
    <w:rsid w:val="00856695"/>
    <w:rsid w:val="0085745A"/>
    <w:rsid w:val="008769BE"/>
    <w:rsid w:val="008836E4"/>
    <w:rsid w:val="008967C8"/>
    <w:rsid w:val="008A6443"/>
    <w:rsid w:val="008B00EB"/>
    <w:rsid w:val="008D06F4"/>
    <w:rsid w:val="008D0D78"/>
    <w:rsid w:val="008E5770"/>
    <w:rsid w:val="008F0707"/>
    <w:rsid w:val="008F3763"/>
    <w:rsid w:val="009158E5"/>
    <w:rsid w:val="00922E6D"/>
    <w:rsid w:val="009258A8"/>
    <w:rsid w:val="00930F54"/>
    <w:rsid w:val="0093594A"/>
    <w:rsid w:val="00936272"/>
    <w:rsid w:val="0094420D"/>
    <w:rsid w:val="0095159D"/>
    <w:rsid w:val="009814F5"/>
    <w:rsid w:val="0098433C"/>
    <w:rsid w:val="00987555"/>
    <w:rsid w:val="00997804"/>
    <w:rsid w:val="009A01E9"/>
    <w:rsid w:val="009A1C9D"/>
    <w:rsid w:val="00A01192"/>
    <w:rsid w:val="00A10B18"/>
    <w:rsid w:val="00A353CB"/>
    <w:rsid w:val="00A3664A"/>
    <w:rsid w:val="00A36BEE"/>
    <w:rsid w:val="00A37A85"/>
    <w:rsid w:val="00A40B3B"/>
    <w:rsid w:val="00A45A31"/>
    <w:rsid w:val="00A6571E"/>
    <w:rsid w:val="00A65D2C"/>
    <w:rsid w:val="00A85A2A"/>
    <w:rsid w:val="00A909BD"/>
    <w:rsid w:val="00A97B39"/>
    <w:rsid w:val="00AA6241"/>
    <w:rsid w:val="00AA6BE6"/>
    <w:rsid w:val="00AB2E44"/>
    <w:rsid w:val="00AC2EED"/>
    <w:rsid w:val="00AC50DB"/>
    <w:rsid w:val="00AC68A8"/>
    <w:rsid w:val="00AE57DD"/>
    <w:rsid w:val="00AF3C59"/>
    <w:rsid w:val="00B0734F"/>
    <w:rsid w:val="00B07700"/>
    <w:rsid w:val="00B34F65"/>
    <w:rsid w:val="00B36F75"/>
    <w:rsid w:val="00B50BE5"/>
    <w:rsid w:val="00B65DD7"/>
    <w:rsid w:val="00B722AF"/>
    <w:rsid w:val="00B85FEE"/>
    <w:rsid w:val="00B86787"/>
    <w:rsid w:val="00B927E5"/>
    <w:rsid w:val="00BA6391"/>
    <w:rsid w:val="00BA659B"/>
    <w:rsid w:val="00BB1F19"/>
    <w:rsid w:val="00BB330B"/>
    <w:rsid w:val="00BB47DB"/>
    <w:rsid w:val="00BD0D49"/>
    <w:rsid w:val="00BE2373"/>
    <w:rsid w:val="00BF5080"/>
    <w:rsid w:val="00C0277A"/>
    <w:rsid w:val="00C056DE"/>
    <w:rsid w:val="00C12A35"/>
    <w:rsid w:val="00C27ED9"/>
    <w:rsid w:val="00C54123"/>
    <w:rsid w:val="00C56B1D"/>
    <w:rsid w:val="00C611EA"/>
    <w:rsid w:val="00C66D69"/>
    <w:rsid w:val="00C74F61"/>
    <w:rsid w:val="00C751DC"/>
    <w:rsid w:val="00C946C2"/>
    <w:rsid w:val="00C950EF"/>
    <w:rsid w:val="00CB6212"/>
    <w:rsid w:val="00CB67EC"/>
    <w:rsid w:val="00CB68A2"/>
    <w:rsid w:val="00CE3E03"/>
    <w:rsid w:val="00CF4D5C"/>
    <w:rsid w:val="00D03E48"/>
    <w:rsid w:val="00D16447"/>
    <w:rsid w:val="00D40EDE"/>
    <w:rsid w:val="00D54D8D"/>
    <w:rsid w:val="00D6386B"/>
    <w:rsid w:val="00D644B2"/>
    <w:rsid w:val="00D66D09"/>
    <w:rsid w:val="00D80FC8"/>
    <w:rsid w:val="00D838F2"/>
    <w:rsid w:val="00DA0C2E"/>
    <w:rsid w:val="00DA3877"/>
    <w:rsid w:val="00DA6ACC"/>
    <w:rsid w:val="00DA7AFC"/>
    <w:rsid w:val="00DB7018"/>
    <w:rsid w:val="00DC0574"/>
    <w:rsid w:val="00DC3E2F"/>
    <w:rsid w:val="00DD4FFC"/>
    <w:rsid w:val="00E00F84"/>
    <w:rsid w:val="00E15B0E"/>
    <w:rsid w:val="00E20E7D"/>
    <w:rsid w:val="00E27539"/>
    <w:rsid w:val="00E37CD2"/>
    <w:rsid w:val="00E4167D"/>
    <w:rsid w:val="00E64787"/>
    <w:rsid w:val="00E66C8A"/>
    <w:rsid w:val="00E86004"/>
    <w:rsid w:val="00EA7BFA"/>
    <w:rsid w:val="00EB0AFD"/>
    <w:rsid w:val="00EB14DC"/>
    <w:rsid w:val="00EC2FD1"/>
    <w:rsid w:val="00EF29EA"/>
    <w:rsid w:val="00F0273A"/>
    <w:rsid w:val="00F1002C"/>
    <w:rsid w:val="00F264A1"/>
    <w:rsid w:val="00F340F4"/>
    <w:rsid w:val="00F72FB6"/>
    <w:rsid w:val="00F91C66"/>
    <w:rsid w:val="00F954D9"/>
    <w:rsid w:val="00FA135D"/>
    <w:rsid w:val="00FA3671"/>
    <w:rsid w:val="00FB71E6"/>
    <w:rsid w:val="00FC198E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8F6DB"/>
  <w15:docId w15:val="{CDC25873-B526-48B7-A8F8-CA01F13D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B0C"/>
  </w:style>
  <w:style w:type="paragraph" w:styleId="Rodap">
    <w:name w:val="footer"/>
    <w:basedOn w:val="Normal"/>
    <w:link w:val="RodapChar"/>
    <w:uiPriority w:val="99"/>
    <w:unhideWhenUsed/>
    <w:rsid w:val="00321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B0C"/>
  </w:style>
  <w:style w:type="paragraph" w:styleId="Textodebalo">
    <w:name w:val="Balloon Text"/>
    <w:basedOn w:val="Normal"/>
    <w:link w:val="TextodebaloChar"/>
    <w:uiPriority w:val="99"/>
    <w:semiHidden/>
    <w:unhideWhenUsed/>
    <w:rsid w:val="006E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8D5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BB1F19"/>
  </w:style>
  <w:style w:type="character" w:customStyle="1" w:styleId="eop">
    <w:name w:val="eop"/>
    <w:basedOn w:val="Fontepargpadro"/>
    <w:rsid w:val="00BB1F19"/>
  </w:style>
  <w:style w:type="paragraph" w:customStyle="1" w:styleId="paragraph">
    <w:name w:val="paragraph"/>
    <w:basedOn w:val="Normal"/>
    <w:rsid w:val="00B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BB1F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F287-2DEC-4DB5-91B3-E7BD2BB0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4170</Words>
  <Characters>23770</Characters>
  <Application>Microsoft Office Word</Application>
  <DocSecurity>0</DocSecurity>
  <Lines>198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Marilson Dantas</dc:creator>
  <cp:lastModifiedBy>Marilson Dantas</cp:lastModifiedBy>
  <cp:revision>15</cp:revision>
  <dcterms:created xsi:type="dcterms:W3CDTF">2025-10-07T15:16:00Z</dcterms:created>
  <dcterms:modified xsi:type="dcterms:W3CDTF">2025-10-28T19:42:00Z</dcterms:modified>
</cp:coreProperties>
</file>